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1"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w:t>
      </w:r>
    </w:p>
    <w:p w:rsidR="00116887" w:rsidRDefault="00692D11" w:rsidP="00116887">
      <w:pPr>
        <w:jc w:val="center"/>
        <w:rPr>
          <w:b/>
          <w:sz w:val="28"/>
          <w:szCs w:val="28"/>
        </w:rPr>
      </w:pPr>
      <w:r>
        <w:rPr>
          <w:b/>
          <w:sz w:val="28"/>
          <w:szCs w:val="28"/>
        </w:rPr>
        <w:t>СЕРТОЛОВСКОЕ ГОРОДСКОЕ ПОСЕЛЕНИЕ</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116887" w:rsidRPr="00A162B1" w:rsidRDefault="00116887" w:rsidP="00116887">
      <w:pPr>
        <w:jc w:val="center"/>
        <w:rPr>
          <w:sz w:val="28"/>
          <w:szCs w:val="28"/>
        </w:rPr>
      </w:pPr>
    </w:p>
    <w:p w:rsidR="00C03D11" w:rsidRDefault="00C03D11"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A96E29" w:rsidRPr="00A162B1" w:rsidRDefault="00A96E2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B41089">
        <w:rPr>
          <w:b/>
          <w:sz w:val="28"/>
          <w:szCs w:val="28"/>
        </w:rPr>
        <w:t>25.03.2025 г.</w:t>
      </w:r>
      <w:r w:rsidR="00840B4C">
        <w:rPr>
          <w:b/>
          <w:sz w:val="28"/>
          <w:szCs w:val="28"/>
        </w:rPr>
        <w:t xml:space="preserve"> </w:t>
      </w:r>
      <w:r w:rsidR="00F31A0A">
        <w:rPr>
          <w:b/>
          <w:sz w:val="28"/>
          <w:szCs w:val="28"/>
        </w:rPr>
        <w:t xml:space="preserve">№ </w:t>
      </w:r>
      <w:r w:rsidR="00B41089">
        <w:rPr>
          <w:b/>
          <w:sz w:val="28"/>
          <w:szCs w:val="28"/>
        </w:rPr>
        <w:t>11</w:t>
      </w:r>
      <w:bookmarkStart w:id="0" w:name="_GoBack"/>
      <w:bookmarkEnd w:id="0"/>
    </w:p>
    <w:p w:rsidR="00062442" w:rsidRDefault="00062442" w:rsidP="00116887">
      <w:pPr>
        <w:jc w:val="both"/>
        <w:rPr>
          <w:b/>
          <w:sz w:val="28"/>
          <w:szCs w:val="28"/>
        </w:rPr>
      </w:pPr>
    </w:p>
    <w:p w:rsidR="00C03D11" w:rsidRDefault="00C03D11" w:rsidP="00942646">
      <w:pPr>
        <w:rPr>
          <w:b/>
          <w:sz w:val="28"/>
          <w:szCs w:val="28"/>
        </w:rPr>
      </w:pPr>
    </w:p>
    <w:p w:rsidR="00C03D11" w:rsidRDefault="00C03D11" w:rsidP="00942646">
      <w:pPr>
        <w:rPr>
          <w:b/>
          <w:sz w:val="28"/>
          <w:szCs w:val="28"/>
        </w:rPr>
      </w:pPr>
    </w:p>
    <w:p w:rsidR="00B06327" w:rsidRDefault="00062442" w:rsidP="00942646">
      <w:pPr>
        <w:rPr>
          <w:b/>
          <w:sz w:val="28"/>
          <w:szCs w:val="28"/>
        </w:rPr>
      </w:pPr>
      <w:r w:rsidRPr="00062442">
        <w:rPr>
          <w:b/>
          <w:sz w:val="28"/>
          <w:szCs w:val="28"/>
        </w:rPr>
        <w:t xml:space="preserve">О </w:t>
      </w:r>
      <w:r w:rsidR="00492E92">
        <w:rPr>
          <w:b/>
          <w:sz w:val="28"/>
          <w:szCs w:val="28"/>
        </w:rPr>
        <w:t>ежегодном отчете</w:t>
      </w:r>
      <w:r w:rsidR="001E7686">
        <w:rPr>
          <w:b/>
          <w:sz w:val="28"/>
          <w:szCs w:val="28"/>
        </w:rPr>
        <w:t xml:space="preserve"> </w:t>
      </w:r>
      <w:r w:rsidR="00942646" w:rsidRPr="00A8754E">
        <w:rPr>
          <w:b/>
          <w:sz w:val="28"/>
          <w:szCs w:val="28"/>
        </w:rPr>
        <w:t>главы</w:t>
      </w:r>
      <w:r w:rsidR="00942646">
        <w:rPr>
          <w:b/>
          <w:sz w:val="28"/>
          <w:szCs w:val="28"/>
        </w:rPr>
        <w:t xml:space="preserve"> администрации</w:t>
      </w:r>
    </w:p>
    <w:p w:rsidR="00692D11" w:rsidRDefault="00B06327" w:rsidP="00942646">
      <w:pPr>
        <w:rPr>
          <w:b/>
          <w:sz w:val="28"/>
          <w:szCs w:val="28"/>
        </w:rPr>
      </w:pPr>
      <w:r>
        <w:rPr>
          <w:b/>
          <w:sz w:val="28"/>
          <w:szCs w:val="28"/>
        </w:rPr>
        <w:t xml:space="preserve">муниципального образования </w:t>
      </w:r>
      <w:proofErr w:type="spellStart"/>
      <w:r>
        <w:rPr>
          <w:b/>
          <w:sz w:val="28"/>
          <w:szCs w:val="28"/>
        </w:rPr>
        <w:t>Сертолов</w:t>
      </w:r>
      <w:r w:rsidR="00692D11">
        <w:rPr>
          <w:b/>
          <w:sz w:val="28"/>
          <w:szCs w:val="28"/>
        </w:rPr>
        <w:t>ское</w:t>
      </w:r>
      <w:proofErr w:type="spellEnd"/>
      <w:r w:rsidR="00692D11">
        <w:rPr>
          <w:b/>
          <w:sz w:val="28"/>
          <w:szCs w:val="28"/>
        </w:rPr>
        <w:t xml:space="preserve"> </w:t>
      </w:r>
    </w:p>
    <w:p w:rsidR="00692D11" w:rsidRDefault="00692D11" w:rsidP="00942646">
      <w:pPr>
        <w:rPr>
          <w:b/>
          <w:sz w:val="28"/>
          <w:szCs w:val="28"/>
        </w:rPr>
      </w:pPr>
      <w:r>
        <w:rPr>
          <w:b/>
          <w:sz w:val="28"/>
          <w:szCs w:val="28"/>
        </w:rPr>
        <w:t xml:space="preserve">городское поселение </w:t>
      </w:r>
      <w:r w:rsidR="00B06327">
        <w:rPr>
          <w:b/>
          <w:sz w:val="28"/>
          <w:szCs w:val="28"/>
        </w:rPr>
        <w:t xml:space="preserve">Всеволожского </w:t>
      </w:r>
    </w:p>
    <w:p w:rsidR="00B06327" w:rsidRDefault="00B06327" w:rsidP="00942646">
      <w:pPr>
        <w:rPr>
          <w:b/>
          <w:sz w:val="28"/>
          <w:szCs w:val="28"/>
        </w:rPr>
      </w:pPr>
      <w:r>
        <w:rPr>
          <w:b/>
          <w:sz w:val="28"/>
          <w:szCs w:val="28"/>
        </w:rPr>
        <w:t>муниципального района</w:t>
      </w:r>
    </w:p>
    <w:p w:rsidR="00B06327" w:rsidRDefault="00B06327" w:rsidP="00432350">
      <w:pPr>
        <w:rPr>
          <w:b/>
          <w:sz w:val="28"/>
          <w:szCs w:val="28"/>
        </w:rPr>
      </w:pPr>
      <w:r>
        <w:rPr>
          <w:b/>
          <w:sz w:val="28"/>
          <w:szCs w:val="28"/>
        </w:rPr>
        <w:t xml:space="preserve">Ленинградской области </w:t>
      </w:r>
      <w:r w:rsidR="0029662E">
        <w:rPr>
          <w:b/>
          <w:sz w:val="28"/>
          <w:szCs w:val="28"/>
        </w:rPr>
        <w:t>о результатах</w:t>
      </w:r>
      <w:r w:rsidR="00836C82">
        <w:rPr>
          <w:b/>
          <w:sz w:val="28"/>
          <w:szCs w:val="28"/>
        </w:rPr>
        <w:t xml:space="preserve"> </w:t>
      </w:r>
    </w:p>
    <w:p w:rsidR="0029662E" w:rsidRDefault="0029662E" w:rsidP="00432350">
      <w:pPr>
        <w:rPr>
          <w:b/>
          <w:sz w:val="28"/>
          <w:szCs w:val="28"/>
        </w:rPr>
      </w:pPr>
      <w:r>
        <w:rPr>
          <w:b/>
          <w:sz w:val="28"/>
          <w:szCs w:val="28"/>
        </w:rPr>
        <w:t>своей деятельности и деятельности</w:t>
      </w:r>
    </w:p>
    <w:p w:rsidR="00330701" w:rsidRDefault="00432350" w:rsidP="00432350">
      <w:pPr>
        <w:rPr>
          <w:b/>
          <w:sz w:val="28"/>
          <w:szCs w:val="28"/>
        </w:rPr>
      </w:pPr>
      <w:r>
        <w:rPr>
          <w:b/>
          <w:sz w:val="28"/>
          <w:szCs w:val="28"/>
        </w:rPr>
        <w:t xml:space="preserve">администрации </w:t>
      </w:r>
      <w:r w:rsidR="00330701">
        <w:rPr>
          <w:b/>
          <w:sz w:val="28"/>
          <w:szCs w:val="28"/>
        </w:rPr>
        <w:t>муниципального образования</w:t>
      </w:r>
    </w:p>
    <w:p w:rsidR="00692D11" w:rsidRDefault="00432350" w:rsidP="00432350">
      <w:pPr>
        <w:rPr>
          <w:b/>
          <w:sz w:val="28"/>
          <w:szCs w:val="28"/>
        </w:rPr>
      </w:pPr>
      <w:proofErr w:type="spellStart"/>
      <w:r>
        <w:rPr>
          <w:b/>
          <w:sz w:val="28"/>
          <w:szCs w:val="28"/>
        </w:rPr>
        <w:t>Сертолов</w:t>
      </w:r>
      <w:r w:rsidR="00692D11">
        <w:rPr>
          <w:b/>
          <w:sz w:val="28"/>
          <w:szCs w:val="28"/>
        </w:rPr>
        <w:t>ское</w:t>
      </w:r>
      <w:proofErr w:type="spellEnd"/>
      <w:r w:rsidR="00692D11">
        <w:rPr>
          <w:b/>
          <w:sz w:val="28"/>
          <w:szCs w:val="28"/>
        </w:rPr>
        <w:t xml:space="preserve"> городское поселение</w:t>
      </w:r>
    </w:p>
    <w:p w:rsidR="00330701" w:rsidRDefault="00330701" w:rsidP="00432350">
      <w:pPr>
        <w:rPr>
          <w:b/>
          <w:sz w:val="28"/>
          <w:szCs w:val="28"/>
        </w:rPr>
      </w:pPr>
      <w:r>
        <w:rPr>
          <w:b/>
          <w:sz w:val="28"/>
          <w:szCs w:val="28"/>
        </w:rPr>
        <w:t>Всеволожского муниципального</w:t>
      </w:r>
    </w:p>
    <w:p w:rsidR="00330701" w:rsidRDefault="00330701" w:rsidP="00432350">
      <w:pPr>
        <w:rPr>
          <w:b/>
          <w:sz w:val="28"/>
          <w:szCs w:val="28"/>
        </w:rPr>
      </w:pPr>
      <w:r>
        <w:rPr>
          <w:b/>
          <w:sz w:val="28"/>
          <w:szCs w:val="28"/>
        </w:rPr>
        <w:t>района Ленинградской области</w:t>
      </w:r>
      <w:r w:rsidR="00432350">
        <w:rPr>
          <w:b/>
          <w:sz w:val="28"/>
          <w:szCs w:val="28"/>
        </w:rPr>
        <w:t xml:space="preserve"> за 20</w:t>
      </w:r>
      <w:r w:rsidR="00836C82">
        <w:rPr>
          <w:b/>
          <w:sz w:val="28"/>
          <w:szCs w:val="28"/>
        </w:rPr>
        <w:t>2</w:t>
      </w:r>
      <w:r w:rsidR="001C266F">
        <w:rPr>
          <w:b/>
          <w:sz w:val="28"/>
          <w:szCs w:val="28"/>
        </w:rPr>
        <w:t>4</w:t>
      </w:r>
      <w:r>
        <w:rPr>
          <w:b/>
          <w:sz w:val="28"/>
          <w:szCs w:val="28"/>
        </w:rPr>
        <w:t xml:space="preserve"> </w:t>
      </w:r>
      <w:r w:rsidR="00432350">
        <w:rPr>
          <w:b/>
          <w:sz w:val="28"/>
          <w:szCs w:val="28"/>
        </w:rPr>
        <w:t xml:space="preserve">год </w:t>
      </w:r>
    </w:p>
    <w:p w:rsidR="00062442" w:rsidRPr="00062442" w:rsidRDefault="00062442" w:rsidP="00062442">
      <w:pPr>
        <w:rPr>
          <w:b/>
          <w:sz w:val="28"/>
          <w:szCs w:val="28"/>
        </w:rPr>
      </w:pPr>
    </w:p>
    <w:p w:rsidR="00062442" w:rsidRPr="00062442" w:rsidRDefault="00062442" w:rsidP="00062442">
      <w:pPr>
        <w:jc w:val="both"/>
        <w:rPr>
          <w:b/>
          <w:sz w:val="28"/>
          <w:szCs w:val="28"/>
        </w:rPr>
      </w:pPr>
    </w:p>
    <w:p w:rsidR="00C03D11" w:rsidRDefault="00062442" w:rsidP="00062442">
      <w:pPr>
        <w:jc w:val="both"/>
        <w:rPr>
          <w:sz w:val="28"/>
          <w:szCs w:val="28"/>
        </w:rPr>
      </w:pPr>
      <w:r w:rsidRPr="00062442">
        <w:rPr>
          <w:sz w:val="28"/>
          <w:szCs w:val="28"/>
        </w:rPr>
        <w:tab/>
        <w:t xml:space="preserve"> </w:t>
      </w:r>
    </w:p>
    <w:p w:rsidR="00062442" w:rsidRPr="00062442" w:rsidRDefault="00C03D11" w:rsidP="00062442">
      <w:pPr>
        <w:jc w:val="both"/>
        <w:rPr>
          <w:sz w:val="28"/>
          <w:szCs w:val="28"/>
        </w:rPr>
      </w:pPr>
      <w:r>
        <w:rPr>
          <w:sz w:val="28"/>
          <w:szCs w:val="28"/>
        </w:rPr>
        <w:t xml:space="preserve">           </w:t>
      </w:r>
      <w:proofErr w:type="gramStart"/>
      <w:r w:rsidR="00772147">
        <w:rPr>
          <w:sz w:val="28"/>
          <w:szCs w:val="28"/>
        </w:rPr>
        <w:t>В соответствии с частью</w:t>
      </w:r>
      <w:r w:rsidR="001E7686">
        <w:rPr>
          <w:sz w:val="28"/>
          <w:szCs w:val="28"/>
        </w:rPr>
        <w:t xml:space="preserve"> </w:t>
      </w:r>
      <w:r w:rsidR="00176046">
        <w:rPr>
          <w:sz w:val="28"/>
          <w:szCs w:val="28"/>
        </w:rPr>
        <w:t>6.1</w:t>
      </w:r>
      <w:r w:rsidR="001E7686">
        <w:rPr>
          <w:sz w:val="28"/>
          <w:szCs w:val="28"/>
        </w:rPr>
        <w:t xml:space="preserve"> статьи 3</w:t>
      </w:r>
      <w:r w:rsidR="00176046">
        <w:rPr>
          <w:sz w:val="28"/>
          <w:szCs w:val="28"/>
        </w:rPr>
        <w:t>7</w:t>
      </w:r>
      <w:r w:rsidR="001E7686">
        <w:rPr>
          <w:sz w:val="28"/>
          <w:szCs w:val="28"/>
        </w:rPr>
        <w:t xml:space="preserve">  Федерального закона от 06.10.</w:t>
      </w:r>
      <w:r w:rsidR="001E7686" w:rsidRPr="00062442">
        <w:rPr>
          <w:sz w:val="28"/>
          <w:szCs w:val="28"/>
        </w:rPr>
        <w:t>2</w:t>
      </w:r>
      <w:r>
        <w:rPr>
          <w:sz w:val="28"/>
          <w:szCs w:val="28"/>
        </w:rPr>
        <w:t>003 года №</w:t>
      </w:r>
      <w:r w:rsidR="001E7686" w:rsidRPr="00062442">
        <w:rPr>
          <w:sz w:val="28"/>
          <w:szCs w:val="28"/>
        </w:rPr>
        <w:t>131-ФЗ «Об общих принципах организации местного самоуправления в Российской Федерации»</w:t>
      </w:r>
      <w:r w:rsidR="001E7686">
        <w:rPr>
          <w:sz w:val="28"/>
          <w:szCs w:val="28"/>
        </w:rPr>
        <w:t xml:space="preserve">, </w:t>
      </w:r>
      <w:r w:rsidR="001E7686" w:rsidRPr="00062442">
        <w:rPr>
          <w:sz w:val="28"/>
          <w:szCs w:val="28"/>
        </w:rPr>
        <w:t xml:space="preserve">Уставом муниципального образования </w:t>
      </w:r>
      <w:proofErr w:type="spellStart"/>
      <w:r w:rsidR="001E7686" w:rsidRPr="00062442">
        <w:rPr>
          <w:sz w:val="28"/>
          <w:szCs w:val="28"/>
        </w:rPr>
        <w:t>Сертолов</w:t>
      </w:r>
      <w:r w:rsidR="00692D11">
        <w:rPr>
          <w:sz w:val="28"/>
          <w:szCs w:val="28"/>
        </w:rPr>
        <w:t>ское</w:t>
      </w:r>
      <w:proofErr w:type="spellEnd"/>
      <w:r w:rsidR="00692D11">
        <w:rPr>
          <w:sz w:val="28"/>
          <w:szCs w:val="28"/>
        </w:rPr>
        <w:t xml:space="preserve"> городское поселение</w:t>
      </w:r>
      <w:r w:rsidR="001E7686" w:rsidRPr="00062442">
        <w:rPr>
          <w:sz w:val="28"/>
          <w:szCs w:val="28"/>
        </w:rPr>
        <w:t xml:space="preserve"> Всеволожского муниципального</w:t>
      </w:r>
      <w:r w:rsidR="001E7686">
        <w:rPr>
          <w:sz w:val="28"/>
          <w:szCs w:val="28"/>
        </w:rPr>
        <w:t xml:space="preserve"> района Ленинградской области</w:t>
      </w:r>
      <w:r w:rsidR="00844385">
        <w:rPr>
          <w:sz w:val="28"/>
          <w:szCs w:val="28"/>
        </w:rPr>
        <w:t xml:space="preserve"> (далее – МО Сертолово)</w:t>
      </w:r>
      <w:r w:rsidR="001E7686">
        <w:rPr>
          <w:sz w:val="28"/>
          <w:szCs w:val="28"/>
        </w:rPr>
        <w:t xml:space="preserve">, </w:t>
      </w:r>
      <w:r w:rsidR="001E7686" w:rsidRPr="00062442">
        <w:rPr>
          <w:sz w:val="28"/>
          <w:szCs w:val="28"/>
        </w:rPr>
        <w:t xml:space="preserve">  </w:t>
      </w:r>
      <w:r w:rsidR="001E7686">
        <w:rPr>
          <w:sz w:val="28"/>
          <w:szCs w:val="28"/>
        </w:rPr>
        <w:t>з</w:t>
      </w:r>
      <w:r w:rsidR="00062442" w:rsidRPr="00062442">
        <w:rPr>
          <w:sz w:val="28"/>
          <w:szCs w:val="28"/>
        </w:rPr>
        <w:t>а</w:t>
      </w:r>
      <w:r w:rsidR="00F31A0A">
        <w:rPr>
          <w:sz w:val="28"/>
          <w:szCs w:val="28"/>
        </w:rPr>
        <w:t xml:space="preserve">слушав </w:t>
      </w:r>
      <w:r w:rsidR="00492E92">
        <w:rPr>
          <w:sz w:val="28"/>
          <w:szCs w:val="28"/>
        </w:rPr>
        <w:t xml:space="preserve">ежегодный </w:t>
      </w:r>
      <w:r w:rsidR="00F31A0A">
        <w:rPr>
          <w:sz w:val="28"/>
          <w:szCs w:val="28"/>
        </w:rPr>
        <w:t xml:space="preserve">отчет </w:t>
      </w:r>
      <w:r w:rsidR="00F31A0A" w:rsidRPr="00A8754E">
        <w:rPr>
          <w:sz w:val="28"/>
          <w:szCs w:val="28"/>
        </w:rPr>
        <w:t>главы</w:t>
      </w:r>
      <w:r w:rsidR="00F31A0A">
        <w:rPr>
          <w:sz w:val="28"/>
          <w:szCs w:val="28"/>
        </w:rPr>
        <w:t xml:space="preserve"> </w:t>
      </w:r>
      <w:r w:rsidR="001E7686">
        <w:rPr>
          <w:sz w:val="28"/>
          <w:szCs w:val="28"/>
        </w:rPr>
        <w:t xml:space="preserve">администрации </w:t>
      </w:r>
      <w:r w:rsidR="00F31A0A">
        <w:rPr>
          <w:sz w:val="28"/>
          <w:szCs w:val="28"/>
        </w:rPr>
        <w:t xml:space="preserve">муниципального образования </w:t>
      </w:r>
      <w:proofErr w:type="spellStart"/>
      <w:r w:rsidR="00F31A0A">
        <w:rPr>
          <w:sz w:val="28"/>
          <w:szCs w:val="28"/>
        </w:rPr>
        <w:t>Сертолов</w:t>
      </w:r>
      <w:r w:rsidR="00692D11">
        <w:rPr>
          <w:sz w:val="28"/>
          <w:szCs w:val="28"/>
        </w:rPr>
        <w:t>ское</w:t>
      </w:r>
      <w:proofErr w:type="spellEnd"/>
      <w:r w:rsidR="00692D11">
        <w:rPr>
          <w:sz w:val="28"/>
          <w:szCs w:val="28"/>
        </w:rPr>
        <w:t xml:space="preserve"> городское поселение </w:t>
      </w:r>
      <w:r w:rsidR="00F31A0A">
        <w:rPr>
          <w:sz w:val="28"/>
          <w:szCs w:val="28"/>
        </w:rPr>
        <w:t xml:space="preserve">Всеволожского муниципального района Ленинградской области </w:t>
      </w:r>
      <w:proofErr w:type="spellStart"/>
      <w:r w:rsidR="00EC0D58">
        <w:rPr>
          <w:sz w:val="28"/>
          <w:szCs w:val="28"/>
        </w:rPr>
        <w:t>В.В.Василенко</w:t>
      </w:r>
      <w:proofErr w:type="spellEnd"/>
      <w:r w:rsidR="00942646">
        <w:rPr>
          <w:sz w:val="28"/>
          <w:szCs w:val="28"/>
        </w:rPr>
        <w:t xml:space="preserve"> </w:t>
      </w:r>
      <w:r w:rsidR="00F31A0A">
        <w:rPr>
          <w:sz w:val="28"/>
          <w:szCs w:val="28"/>
        </w:rPr>
        <w:t>о результатах</w:t>
      </w:r>
      <w:r w:rsidR="00942646">
        <w:rPr>
          <w:sz w:val="28"/>
          <w:szCs w:val="28"/>
        </w:rPr>
        <w:t xml:space="preserve"> своей деятельности</w:t>
      </w:r>
      <w:r w:rsidR="0029662E">
        <w:rPr>
          <w:sz w:val="28"/>
          <w:szCs w:val="28"/>
        </w:rPr>
        <w:t xml:space="preserve"> и</w:t>
      </w:r>
      <w:r w:rsidR="00942646">
        <w:rPr>
          <w:sz w:val="28"/>
          <w:szCs w:val="28"/>
        </w:rPr>
        <w:t xml:space="preserve">  </w:t>
      </w:r>
      <w:r w:rsidR="00F31A0A">
        <w:rPr>
          <w:sz w:val="28"/>
          <w:szCs w:val="28"/>
        </w:rPr>
        <w:t>деятельности</w:t>
      </w:r>
      <w:proofErr w:type="gramEnd"/>
      <w:r w:rsidR="00F31A0A">
        <w:rPr>
          <w:sz w:val="28"/>
          <w:szCs w:val="28"/>
        </w:rPr>
        <w:t xml:space="preserve">  </w:t>
      </w:r>
      <w:r w:rsidR="00942646">
        <w:rPr>
          <w:sz w:val="28"/>
          <w:szCs w:val="28"/>
        </w:rPr>
        <w:t xml:space="preserve">администрации муниципального образования </w:t>
      </w:r>
      <w:proofErr w:type="spellStart"/>
      <w:r w:rsidR="00942646">
        <w:rPr>
          <w:sz w:val="28"/>
          <w:szCs w:val="28"/>
        </w:rPr>
        <w:t>Сертолов</w:t>
      </w:r>
      <w:r w:rsidR="00692D11">
        <w:rPr>
          <w:sz w:val="28"/>
          <w:szCs w:val="28"/>
        </w:rPr>
        <w:t>ское</w:t>
      </w:r>
      <w:proofErr w:type="spellEnd"/>
      <w:r w:rsidR="00692D11">
        <w:rPr>
          <w:sz w:val="28"/>
          <w:szCs w:val="28"/>
        </w:rPr>
        <w:t xml:space="preserve">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692D11">
        <w:rPr>
          <w:sz w:val="28"/>
          <w:szCs w:val="28"/>
        </w:rPr>
        <w:t>2</w:t>
      </w:r>
      <w:r w:rsidR="001C266F">
        <w:rPr>
          <w:sz w:val="28"/>
          <w:szCs w:val="28"/>
        </w:rPr>
        <w:t>4</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
    <w:p w:rsidR="00062442" w:rsidRPr="00062442" w:rsidRDefault="00062442" w:rsidP="00062442">
      <w:pPr>
        <w:jc w:val="both"/>
        <w:rPr>
          <w:sz w:val="28"/>
          <w:szCs w:val="28"/>
        </w:rPr>
      </w:pPr>
    </w:p>
    <w:p w:rsidR="00062442" w:rsidRPr="00062442" w:rsidRDefault="00062442" w:rsidP="00085D9E">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692D11">
      <w:pPr>
        <w:numPr>
          <w:ilvl w:val="0"/>
          <w:numId w:val="4"/>
        </w:numPr>
        <w:jc w:val="both"/>
        <w:rPr>
          <w:sz w:val="28"/>
          <w:szCs w:val="28"/>
        </w:rPr>
      </w:pPr>
      <w:r>
        <w:rPr>
          <w:sz w:val="28"/>
          <w:szCs w:val="28"/>
        </w:rPr>
        <w:t xml:space="preserve">Принять </w:t>
      </w:r>
      <w:r w:rsidR="00EF40C5">
        <w:rPr>
          <w:sz w:val="28"/>
          <w:szCs w:val="28"/>
        </w:rPr>
        <w:t xml:space="preserve">  </w:t>
      </w:r>
      <w:r>
        <w:rPr>
          <w:sz w:val="28"/>
          <w:szCs w:val="28"/>
        </w:rPr>
        <w:t>отчет</w:t>
      </w:r>
      <w:r w:rsidR="00EF40C5">
        <w:rPr>
          <w:sz w:val="28"/>
          <w:szCs w:val="28"/>
        </w:rPr>
        <w:t xml:space="preserve">   </w:t>
      </w:r>
      <w:r w:rsidRPr="00A8754E">
        <w:rPr>
          <w:sz w:val="28"/>
          <w:szCs w:val="28"/>
        </w:rPr>
        <w:t>главы</w:t>
      </w:r>
      <w:r w:rsidRPr="00062442">
        <w:rPr>
          <w:sz w:val="28"/>
          <w:szCs w:val="28"/>
        </w:rPr>
        <w:t xml:space="preserve"> </w:t>
      </w:r>
      <w:r w:rsidR="009011F0">
        <w:rPr>
          <w:sz w:val="28"/>
          <w:szCs w:val="28"/>
        </w:rPr>
        <w:t>администрации</w:t>
      </w:r>
      <w:r w:rsidR="00EF40C5">
        <w:rPr>
          <w:sz w:val="28"/>
          <w:szCs w:val="28"/>
        </w:rPr>
        <w:t xml:space="preserve"> </w:t>
      </w:r>
      <w:r w:rsidR="009011F0">
        <w:rPr>
          <w:sz w:val="28"/>
          <w:szCs w:val="28"/>
        </w:rPr>
        <w:t xml:space="preserve"> </w:t>
      </w:r>
      <w:r w:rsidRPr="00062442">
        <w:rPr>
          <w:sz w:val="28"/>
          <w:szCs w:val="28"/>
        </w:rPr>
        <w:t>муниципального</w:t>
      </w:r>
      <w:r w:rsidR="00EF40C5">
        <w:rPr>
          <w:sz w:val="28"/>
          <w:szCs w:val="28"/>
        </w:rPr>
        <w:t xml:space="preserve">  </w:t>
      </w:r>
      <w:r w:rsidRPr="00062442">
        <w:rPr>
          <w:sz w:val="28"/>
          <w:szCs w:val="28"/>
        </w:rPr>
        <w:t>образования</w:t>
      </w:r>
      <w:r w:rsidR="00EF40C5">
        <w:rPr>
          <w:sz w:val="28"/>
          <w:szCs w:val="28"/>
        </w:rPr>
        <w:t xml:space="preserve">  </w:t>
      </w:r>
      <w:r w:rsidRPr="00062442">
        <w:rPr>
          <w:sz w:val="28"/>
          <w:szCs w:val="28"/>
        </w:rPr>
        <w:t xml:space="preserve"> </w:t>
      </w:r>
      <w:proofErr w:type="spellStart"/>
      <w:r w:rsidR="00692D11" w:rsidRPr="00692D11">
        <w:rPr>
          <w:sz w:val="28"/>
          <w:szCs w:val="28"/>
        </w:rPr>
        <w:t>Сертоловское</w:t>
      </w:r>
      <w:proofErr w:type="spellEnd"/>
      <w:r w:rsidR="00EF40C5">
        <w:rPr>
          <w:sz w:val="28"/>
          <w:szCs w:val="28"/>
        </w:rPr>
        <w:t xml:space="preserve"> </w:t>
      </w:r>
      <w:r w:rsidR="00692D11" w:rsidRPr="00692D11">
        <w:rPr>
          <w:sz w:val="28"/>
          <w:szCs w:val="28"/>
        </w:rPr>
        <w:t xml:space="preserve"> </w:t>
      </w:r>
      <w:r w:rsidR="00EF40C5">
        <w:rPr>
          <w:sz w:val="28"/>
          <w:szCs w:val="28"/>
        </w:rPr>
        <w:t xml:space="preserve">  </w:t>
      </w:r>
      <w:r w:rsidR="00692D11" w:rsidRPr="00692D11">
        <w:rPr>
          <w:sz w:val="28"/>
          <w:szCs w:val="28"/>
        </w:rPr>
        <w:t xml:space="preserve">городское </w:t>
      </w:r>
      <w:r w:rsidR="00EF40C5">
        <w:rPr>
          <w:sz w:val="28"/>
          <w:szCs w:val="28"/>
        </w:rPr>
        <w:t xml:space="preserve">   </w:t>
      </w:r>
      <w:r w:rsidR="00692D11" w:rsidRPr="00692D11">
        <w:rPr>
          <w:sz w:val="28"/>
          <w:szCs w:val="28"/>
        </w:rPr>
        <w:t>поселение</w:t>
      </w:r>
      <w:r w:rsidRPr="00062442">
        <w:rPr>
          <w:sz w:val="28"/>
          <w:szCs w:val="28"/>
        </w:rPr>
        <w:t xml:space="preserve"> </w:t>
      </w:r>
      <w:r w:rsidR="00EF40C5">
        <w:rPr>
          <w:sz w:val="28"/>
          <w:szCs w:val="28"/>
        </w:rPr>
        <w:t xml:space="preserve">   </w:t>
      </w:r>
      <w:r w:rsidRPr="00062442">
        <w:rPr>
          <w:sz w:val="28"/>
          <w:szCs w:val="28"/>
        </w:rPr>
        <w:t xml:space="preserve">Всеволожского </w:t>
      </w:r>
      <w:r w:rsidR="00EF40C5">
        <w:rPr>
          <w:sz w:val="28"/>
          <w:szCs w:val="28"/>
        </w:rPr>
        <w:t xml:space="preserve">   </w:t>
      </w:r>
      <w:r w:rsidRPr="00062442">
        <w:rPr>
          <w:sz w:val="28"/>
          <w:szCs w:val="28"/>
        </w:rPr>
        <w:lastRenderedPageBreak/>
        <w:t>муниципального района Ленинградской области</w:t>
      </w:r>
      <w:r w:rsidR="00EC0D58">
        <w:rPr>
          <w:sz w:val="28"/>
          <w:szCs w:val="28"/>
        </w:rPr>
        <w:t xml:space="preserve"> </w:t>
      </w:r>
      <w:r w:rsidR="0029662E">
        <w:rPr>
          <w:sz w:val="28"/>
          <w:szCs w:val="28"/>
        </w:rPr>
        <w:t xml:space="preserve">о результатах своей деятельности и деятельности </w:t>
      </w:r>
      <w:r w:rsidR="00942646">
        <w:rPr>
          <w:sz w:val="28"/>
          <w:szCs w:val="28"/>
        </w:rPr>
        <w:t xml:space="preserve">администрации муниципального образования </w:t>
      </w:r>
      <w:proofErr w:type="spellStart"/>
      <w:r w:rsidR="00692D11" w:rsidRPr="00692D11">
        <w:rPr>
          <w:sz w:val="28"/>
          <w:szCs w:val="28"/>
        </w:rPr>
        <w:t>Сертоловское</w:t>
      </w:r>
      <w:proofErr w:type="spellEnd"/>
      <w:r w:rsidR="00692D11" w:rsidRPr="00692D11">
        <w:rPr>
          <w:sz w:val="28"/>
          <w:szCs w:val="28"/>
        </w:rPr>
        <w:t xml:space="preserve">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836C82">
        <w:rPr>
          <w:sz w:val="28"/>
          <w:szCs w:val="28"/>
        </w:rPr>
        <w:t>2</w:t>
      </w:r>
      <w:r w:rsidR="001C266F">
        <w:rPr>
          <w:sz w:val="28"/>
          <w:szCs w:val="28"/>
        </w:rPr>
        <w:t>4</w:t>
      </w:r>
      <w:r w:rsidR="00082FE4">
        <w:rPr>
          <w:sz w:val="28"/>
          <w:szCs w:val="28"/>
        </w:rPr>
        <w:t xml:space="preserve"> год</w:t>
      </w:r>
      <w:r w:rsidR="0029662E">
        <w:rPr>
          <w:sz w:val="28"/>
          <w:szCs w:val="28"/>
        </w:rPr>
        <w:t xml:space="preserve"> (приложение).</w:t>
      </w:r>
    </w:p>
    <w:p w:rsidR="00062442" w:rsidRPr="00062442" w:rsidRDefault="00F31A0A" w:rsidP="00692D11">
      <w:pPr>
        <w:numPr>
          <w:ilvl w:val="0"/>
          <w:numId w:val="4"/>
        </w:numPr>
        <w:jc w:val="both"/>
        <w:rPr>
          <w:sz w:val="28"/>
          <w:szCs w:val="28"/>
        </w:rPr>
      </w:pPr>
      <w:r>
        <w:rPr>
          <w:sz w:val="28"/>
          <w:szCs w:val="28"/>
        </w:rPr>
        <w:t xml:space="preserve">Признать деятельность </w:t>
      </w:r>
      <w:r w:rsidRPr="00A8754E">
        <w:rPr>
          <w:sz w:val="28"/>
          <w:szCs w:val="28"/>
        </w:rPr>
        <w:t>главы</w:t>
      </w:r>
      <w:r w:rsidR="00062442" w:rsidRPr="00062442">
        <w:rPr>
          <w:sz w:val="28"/>
          <w:szCs w:val="28"/>
        </w:rPr>
        <w:t xml:space="preserve"> </w:t>
      </w:r>
      <w:r w:rsidR="009011F0">
        <w:rPr>
          <w:sz w:val="28"/>
          <w:szCs w:val="28"/>
        </w:rPr>
        <w:t xml:space="preserve">администрации </w:t>
      </w:r>
      <w:r w:rsidR="00062442" w:rsidRPr="00062442">
        <w:rPr>
          <w:sz w:val="28"/>
          <w:szCs w:val="28"/>
        </w:rPr>
        <w:t xml:space="preserve">муниципального образования </w:t>
      </w:r>
      <w:proofErr w:type="spellStart"/>
      <w:r w:rsidR="00692D11" w:rsidRPr="00692D11">
        <w:rPr>
          <w:sz w:val="28"/>
          <w:szCs w:val="28"/>
        </w:rPr>
        <w:t>Сертоловское</w:t>
      </w:r>
      <w:proofErr w:type="spellEnd"/>
      <w:r w:rsidR="00692D11" w:rsidRPr="00692D11">
        <w:rPr>
          <w:sz w:val="28"/>
          <w:szCs w:val="28"/>
        </w:rPr>
        <w:t xml:space="preserve"> городское поселение</w:t>
      </w:r>
      <w:r w:rsidR="00062442" w:rsidRPr="00062442">
        <w:rPr>
          <w:sz w:val="28"/>
          <w:szCs w:val="28"/>
        </w:rPr>
        <w:t xml:space="preserve"> Всеволожского муниципального района Ленинградской области </w:t>
      </w:r>
      <w:r w:rsidR="00836C82">
        <w:rPr>
          <w:sz w:val="28"/>
          <w:szCs w:val="28"/>
        </w:rPr>
        <w:t>за 202</w:t>
      </w:r>
      <w:r w:rsidR="001C266F">
        <w:rPr>
          <w:sz w:val="28"/>
          <w:szCs w:val="28"/>
        </w:rPr>
        <w:t>4</w:t>
      </w:r>
      <w:r w:rsidR="00942646">
        <w:rPr>
          <w:sz w:val="28"/>
          <w:szCs w:val="28"/>
        </w:rPr>
        <w:t xml:space="preserve"> год </w:t>
      </w:r>
      <w:r w:rsidR="001748F3">
        <w:rPr>
          <w:sz w:val="28"/>
          <w:szCs w:val="28"/>
        </w:rPr>
        <w:t>удовлетворительной.</w:t>
      </w:r>
    </w:p>
    <w:p w:rsidR="00C03D11" w:rsidRPr="00D73EA6" w:rsidRDefault="00492E92" w:rsidP="00C03D11">
      <w:pPr>
        <w:widowControl w:val="0"/>
        <w:numPr>
          <w:ilvl w:val="0"/>
          <w:numId w:val="4"/>
        </w:numPr>
        <w:jc w:val="both"/>
        <w:rPr>
          <w:sz w:val="28"/>
          <w:szCs w:val="28"/>
        </w:rPr>
      </w:pPr>
      <w:r w:rsidRPr="00D73EA6">
        <w:rPr>
          <w:sz w:val="28"/>
          <w:szCs w:val="28"/>
        </w:rPr>
        <w:t xml:space="preserve">Настоящее решение вступает в силу </w:t>
      </w:r>
      <w:r w:rsidR="00233F99">
        <w:rPr>
          <w:sz w:val="28"/>
          <w:szCs w:val="28"/>
        </w:rPr>
        <w:t xml:space="preserve">после </w:t>
      </w:r>
      <w:r w:rsidRPr="00D73EA6">
        <w:rPr>
          <w:sz w:val="28"/>
          <w:szCs w:val="28"/>
        </w:rPr>
        <w:t>принятия</w:t>
      </w:r>
      <w:r w:rsidR="00D73EA6" w:rsidRPr="00D73EA6">
        <w:rPr>
          <w:sz w:val="28"/>
          <w:szCs w:val="28"/>
        </w:rPr>
        <w:t xml:space="preserve">, </w:t>
      </w:r>
      <w:r w:rsidRPr="00D73EA6">
        <w:rPr>
          <w:sz w:val="28"/>
          <w:szCs w:val="28"/>
        </w:rPr>
        <w:t>подлежит опубликованию в газете «Петербургский руб</w:t>
      </w:r>
      <w:r w:rsidR="00D73EA6" w:rsidRPr="00D73EA6">
        <w:rPr>
          <w:sz w:val="28"/>
          <w:szCs w:val="28"/>
        </w:rPr>
        <w:t>еж» и</w:t>
      </w:r>
      <w:r w:rsidR="00C03D11" w:rsidRPr="00D73EA6">
        <w:rPr>
          <w:sz w:val="28"/>
          <w:szCs w:val="28"/>
        </w:rPr>
        <w:t xml:space="preserve"> размещению на официальном сайте администрации МО Сертолово в информационно-телеко</w:t>
      </w:r>
      <w:r w:rsidR="00D73EA6">
        <w:rPr>
          <w:sz w:val="28"/>
          <w:szCs w:val="28"/>
        </w:rPr>
        <w:t xml:space="preserve">ммуникационной </w:t>
      </w:r>
      <w:r w:rsidR="00C03D11" w:rsidRPr="00D73EA6">
        <w:rPr>
          <w:sz w:val="28"/>
          <w:szCs w:val="28"/>
        </w:rPr>
        <w:t>сети Интернет.</w:t>
      </w:r>
    </w:p>
    <w:p w:rsidR="00C03D11" w:rsidRDefault="00C03D11" w:rsidP="00C03D11">
      <w:pPr>
        <w:widowControl w:val="0"/>
        <w:ind w:left="357"/>
        <w:jc w:val="both"/>
        <w:rPr>
          <w:sz w:val="28"/>
          <w:szCs w:val="28"/>
        </w:rPr>
      </w:pPr>
    </w:p>
    <w:p w:rsidR="00844385" w:rsidRDefault="00844385" w:rsidP="00226FBA">
      <w:pPr>
        <w:jc w:val="both"/>
        <w:rPr>
          <w:b/>
          <w:sz w:val="28"/>
          <w:szCs w:val="28"/>
        </w:rPr>
      </w:pPr>
    </w:p>
    <w:p w:rsidR="00844385" w:rsidRDefault="00844385" w:rsidP="00226FBA">
      <w:pPr>
        <w:jc w:val="both"/>
        <w:rPr>
          <w:b/>
          <w:sz w:val="28"/>
          <w:szCs w:val="28"/>
        </w:rPr>
      </w:pPr>
    </w:p>
    <w:p w:rsidR="00C80BDC" w:rsidRPr="00A162B1" w:rsidRDefault="00852580" w:rsidP="00226FBA">
      <w:pPr>
        <w:jc w:val="both"/>
        <w:rPr>
          <w:b/>
          <w:sz w:val="28"/>
          <w:szCs w:val="28"/>
        </w:rPr>
      </w:pPr>
      <w:r w:rsidRPr="00A162B1">
        <w:rPr>
          <w:b/>
          <w:sz w:val="28"/>
          <w:szCs w:val="28"/>
        </w:rPr>
        <w:t xml:space="preserve">Глава </w:t>
      </w:r>
      <w:proofErr w:type="gramStart"/>
      <w:r w:rsidRPr="00A162B1">
        <w:rPr>
          <w:b/>
          <w:sz w:val="28"/>
          <w:szCs w:val="28"/>
        </w:rPr>
        <w:t>муниципального</w:t>
      </w:r>
      <w:proofErr w:type="gramEnd"/>
      <w:r w:rsidR="00A162B1">
        <w:rPr>
          <w:b/>
          <w:sz w:val="28"/>
          <w:szCs w:val="28"/>
        </w:rPr>
        <w:t xml:space="preserve">          </w:t>
      </w:r>
    </w:p>
    <w:p w:rsidR="00A162B1" w:rsidRDefault="00852580" w:rsidP="00226FBA">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A7620E">
        <w:rPr>
          <w:b/>
          <w:sz w:val="28"/>
          <w:szCs w:val="28"/>
        </w:rPr>
        <w:t xml:space="preserve">С.В. </w:t>
      </w:r>
      <w:proofErr w:type="spellStart"/>
      <w:r w:rsidR="00A7620E">
        <w:rPr>
          <w:b/>
          <w:sz w:val="28"/>
          <w:szCs w:val="28"/>
        </w:rPr>
        <w:t>Коломыцев</w:t>
      </w:r>
      <w:proofErr w:type="spellEnd"/>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D73EA6" w:rsidRDefault="00D73EA6" w:rsidP="00226FBA">
      <w:pPr>
        <w:jc w:val="both"/>
        <w:rPr>
          <w:b/>
          <w:sz w:val="28"/>
          <w:szCs w:val="28"/>
        </w:rPr>
      </w:pPr>
    </w:p>
    <w:p w:rsidR="00A8754E" w:rsidRDefault="00A8754E" w:rsidP="00226FBA">
      <w:pPr>
        <w:jc w:val="both"/>
        <w:rPr>
          <w:b/>
          <w:sz w:val="28"/>
          <w:szCs w:val="28"/>
        </w:rPr>
      </w:pPr>
    </w:p>
    <w:p w:rsidR="001C266F" w:rsidRDefault="001C266F" w:rsidP="00226FBA">
      <w:pPr>
        <w:jc w:val="both"/>
        <w:rPr>
          <w:b/>
          <w:sz w:val="28"/>
          <w:szCs w:val="28"/>
        </w:rPr>
      </w:pPr>
    </w:p>
    <w:p w:rsidR="001C266F" w:rsidRPr="001C266F" w:rsidRDefault="001C266F" w:rsidP="001C266F">
      <w:pPr>
        <w:jc w:val="center"/>
        <w:rPr>
          <w:b/>
          <w:sz w:val="32"/>
          <w:szCs w:val="32"/>
        </w:rPr>
      </w:pPr>
      <w:r w:rsidRPr="001C266F">
        <w:rPr>
          <w:b/>
          <w:sz w:val="32"/>
          <w:szCs w:val="32"/>
        </w:rPr>
        <w:t>Доклад главы администрации</w:t>
      </w:r>
    </w:p>
    <w:p w:rsidR="001C266F" w:rsidRPr="001C266F" w:rsidRDefault="001C266F" w:rsidP="001C266F">
      <w:pPr>
        <w:jc w:val="center"/>
        <w:rPr>
          <w:b/>
          <w:sz w:val="32"/>
          <w:szCs w:val="32"/>
          <w:u w:val="single"/>
        </w:rPr>
      </w:pPr>
      <w:r w:rsidRPr="001C266F">
        <w:rPr>
          <w:b/>
          <w:sz w:val="32"/>
          <w:szCs w:val="32"/>
        </w:rPr>
        <w:t>по итогам работы администрации МО Сертолово за 2024 год</w:t>
      </w:r>
    </w:p>
    <w:p w:rsidR="001C266F" w:rsidRPr="001C266F" w:rsidRDefault="001C266F" w:rsidP="001C266F">
      <w:pPr>
        <w:jc w:val="center"/>
        <w:rPr>
          <w:b/>
          <w:sz w:val="16"/>
          <w:szCs w:val="16"/>
        </w:rPr>
      </w:pPr>
    </w:p>
    <w:p w:rsidR="001C266F" w:rsidRPr="001C266F" w:rsidRDefault="001C266F" w:rsidP="001C266F">
      <w:pPr>
        <w:ind w:firstLine="709"/>
        <w:jc w:val="both"/>
        <w:rPr>
          <w:b/>
          <w:sz w:val="32"/>
          <w:szCs w:val="32"/>
        </w:rPr>
      </w:pPr>
      <w:r w:rsidRPr="001C266F">
        <w:rPr>
          <w:b/>
          <w:sz w:val="32"/>
          <w:szCs w:val="32"/>
        </w:rPr>
        <w:t xml:space="preserve">Добрый день уважаемые жители МО Сертолово, коллеги и гости нашего собрания! </w:t>
      </w:r>
    </w:p>
    <w:p w:rsidR="001C266F" w:rsidRPr="001C266F" w:rsidRDefault="001C266F" w:rsidP="001C266F">
      <w:pPr>
        <w:ind w:firstLine="709"/>
        <w:jc w:val="both"/>
        <w:rPr>
          <w:sz w:val="16"/>
          <w:szCs w:val="16"/>
        </w:rPr>
      </w:pPr>
    </w:p>
    <w:p w:rsidR="001C266F" w:rsidRPr="001C266F" w:rsidRDefault="001C266F" w:rsidP="001C266F">
      <w:pPr>
        <w:ind w:firstLine="720"/>
        <w:jc w:val="both"/>
        <w:rPr>
          <w:sz w:val="32"/>
          <w:szCs w:val="32"/>
          <w:shd w:val="clear" w:color="auto" w:fill="FFFFFF"/>
        </w:rPr>
      </w:pPr>
      <w:r w:rsidRPr="001C266F">
        <w:rPr>
          <w:sz w:val="32"/>
          <w:szCs w:val="32"/>
          <w:shd w:val="clear" w:color="auto" w:fill="FFFFFF"/>
        </w:rPr>
        <w:t>Представляю вашему вниманию отчет о социально-экономическом развитии муниципального образования Сертолово за 2024 год.</w:t>
      </w:r>
    </w:p>
    <w:p w:rsidR="001C266F" w:rsidRPr="001C266F" w:rsidRDefault="001C266F" w:rsidP="001C266F">
      <w:pPr>
        <w:jc w:val="center"/>
        <w:rPr>
          <w:b/>
          <w:sz w:val="16"/>
          <w:szCs w:val="16"/>
        </w:rPr>
      </w:pPr>
    </w:p>
    <w:p w:rsidR="001C266F" w:rsidRPr="001C266F" w:rsidRDefault="001C266F" w:rsidP="001C266F">
      <w:pPr>
        <w:jc w:val="center"/>
        <w:rPr>
          <w:b/>
          <w:sz w:val="32"/>
          <w:szCs w:val="32"/>
        </w:rPr>
      </w:pPr>
      <w:r w:rsidRPr="001C266F">
        <w:rPr>
          <w:b/>
          <w:sz w:val="32"/>
          <w:szCs w:val="32"/>
        </w:rPr>
        <w:t>Демографическая ситуация</w:t>
      </w:r>
    </w:p>
    <w:p w:rsidR="001C266F" w:rsidRPr="001C266F" w:rsidRDefault="001C266F" w:rsidP="001C266F">
      <w:pPr>
        <w:ind w:firstLine="709"/>
        <w:jc w:val="both"/>
        <w:rPr>
          <w:b/>
          <w:sz w:val="16"/>
          <w:szCs w:val="16"/>
        </w:rPr>
      </w:pPr>
    </w:p>
    <w:p w:rsidR="001C266F" w:rsidRPr="001C266F" w:rsidRDefault="001C266F" w:rsidP="001C266F">
      <w:pPr>
        <w:ind w:firstLine="708"/>
        <w:jc w:val="both"/>
        <w:rPr>
          <w:rFonts w:eastAsiaTheme="minorHAnsi"/>
          <w:sz w:val="32"/>
          <w:szCs w:val="32"/>
          <w:lang w:eastAsia="en-US"/>
        </w:rPr>
      </w:pPr>
      <w:r w:rsidRPr="001C266F">
        <w:rPr>
          <w:sz w:val="32"/>
          <w:szCs w:val="32"/>
        </w:rPr>
        <w:t xml:space="preserve">В МО Сертолово </w:t>
      </w:r>
      <w:r w:rsidRPr="001C266F">
        <w:rPr>
          <w:rFonts w:eastAsiaTheme="minorHAnsi"/>
          <w:sz w:val="32"/>
          <w:szCs w:val="32"/>
          <w:lang w:eastAsia="en-US"/>
        </w:rPr>
        <w:t xml:space="preserve">продолжается положительная тенденция роста численности населения. </w:t>
      </w:r>
      <w:r w:rsidRPr="001C266F">
        <w:rPr>
          <w:sz w:val="32"/>
          <w:szCs w:val="32"/>
        </w:rPr>
        <w:t xml:space="preserve">На начало 2024 года </w:t>
      </w:r>
      <w:r w:rsidRPr="001C266F">
        <w:rPr>
          <w:b/>
          <w:sz w:val="32"/>
          <w:szCs w:val="32"/>
        </w:rPr>
        <w:t>численность населения</w:t>
      </w:r>
      <w:r w:rsidRPr="001C266F">
        <w:rPr>
          <w:sz w:val="32"/>
          <w:szCs w:val="32"/>
        </w:rPr>
        <w:t xml:space="preserve"> составила </w:t>
      </w:r>
      <w:r w:rsidRPr="001C266F">
        <w:rPr>
          <w:b/>
          <w:sz w:val="32"/>
          <w:szCs w:val="32"/>
        </w:rPr>
        <w:t>72 тыс. 88 человек</w:t>
      </w:r>
      <w:r w:rsidRPr="001C266F">
        <w:rPr>
          <w:sz w:val="32"/>
          <w:szCs w:val="32"/>
        </w:rPr>
        <w:t xml:space="preserve">, и это число продолжает </w:t>
      </w:r>
      <w:r w:rsidRPr="001C266F">
        <w:rPr>
          <w:rFonts w:eastAsiaTheme="minorHAnsi"/>
          <w:sz w:val="32"/>
          <w:szCs w:val="32"/>
          <w:lang w:eastAsia="en-US"/>
        </w:rPr>
        <w:t>увеличиваться благодаря миграционному приросту.</w:t>
      </w:r>
    </w:p>
    <w:p w:rsidR="001C266F" w:rsidRPr="001C266F" w:rsidRDefault="001C266F" w:rsidP="001C266F">
      <w:pPr>
        <w:ind w:firstLine="708"/>
        <w:jc w:val="both"/>
        <w:rPr>
          <w:rFonts w:eastAsiaTheme="minorHAnsi"/>
          <w:sz w:val="32"/>
          <w:szCs w:val="32"/>
          <w:lang w:eastAsia="en-US"/>
        </w:rPr>
      </w:pPr>
      <w:r w:rsidRPr="001C266F">
        <w:rPr>
          <w:rFonts w:eastAsiaTheme="minorHAnsi"/>
          <w:sz w:val="32"/>
          <w:szCs w:val="32"/>
          <w:lang w:eastAsia="en-US"/>
        </w:rPr>
        <w:t xml:space="preserve">В то же время, к сожалению, мы наблюдаем снижение рождаемости. С начала 2024 года на свет появилось </w:t>
      </w:r>
      <w:r w:rsidRPr="001C266F">
        <w:rPr>
          <w:rFonts w:eastAsiaTheme="minorHAnsi"/>
          <w:b/>
          <w:sz w:val="32"/>
          <w:szCs w:val="32"/>
          <w:lang w:eastAsia="en-US"/>
        </w:rPr>
        <w:t>144 ребенка</w:t>
      </w:r>
      <w:r w:rsidRPr="001C266F">
        <w:rPr>
          <w:rFonts w:eastAsiaTheme="minorHAnsi"/>
          <w:sz w:val="32"/>
          <w:szCs w:val="32"/>
          <w:lang w:eastAsia="en-US"/>
        </w:rPr>
        <w:t>, это на 42 ребенка меньше, чем в 2023 году, когда родились 186 малышей.</w:t>
      </w:r>
    </w:p>
    <w:p w:rsidR="001C266F" w:rsidRPr="001C266F" w:rsidRDefault="001C266F" w:rsidP="001C266F">
      <w:pPr>
        <w:ind w:firstLine="708"/>
        <w:jc w:val="both"/>
        <w:rPr>
          <w:rFonts w:eastAsiaTheme="minorHAnsi"/>
          <w:sz w:val="16"/>
          <w:szCs w:val="16"/>
          <w:lang w:eastAsia="en-US"/>
        </w:rPr>
      </w:pPr>
    </w:p>
    <w:p w:rsidR="001C266F" w:rsidRPr="001C266F" w:rsidRDefault="001C266F" w:rsidP="001C266F">
      <w:pPr>
        <w:jc w:val="center"/>
        <w:rPr>
          <w:b/>
          <w:sz w:val="32"/>
          <w:szCs w:val="32"/>
        </w:rPr>
      </w:pPr>
      <w:r w:rsidRPr="001C266F">
        <w:rPr>
          <w:b/>
          <w:sz w:val="32"/>
          <w:szCs w:val="32"/>
        </w:rPr>
        <w:t xml:space="preserve">Трудовые ресурсы </w:t>
      </w:r>
    </w:p>
    <w:p w:rsidR="001C266F" w:rsidRPr="001C266F" w:rsidRDefault="001C266F" w:rsidP="001C266F">
      <w:pPr>
        <w:jc w:val="center"/>
        <w:rPr>
          <w:b/>
          <w:sz w:val="16"/>
          <w:szCs w:val="16"/>
        </w:rPr>
      </w:pPr>
    </w:p>
    <w:p w:rsidR="001C266F" w:rsidRPr="001C266F" w:rsidRDefault="001C266F" w:rsidP="001C266F">
      <w:pPr>
        <w:ind w:firstLine="708"/>
        <w:jc w:val="both"/>
        <w:rPr>
          <w:rFonts w:eastAsiaTheme="minorHAnsi"/>
          <w:spacing w:val="3"/>
          <w:sz w:val="32"/>
          <w:szCs w:val="32"/>
          <w:shd w:val="clear" w:color="auto" w:fill="FFFFFF"/>
          <w:lang w:eastAsia="en-US"/>
        </w:rPr>
      </w:pPr>
      <w:r w:rsidRPr="001C266F">
        <w:rPr>
          <w:rFonts w:eastAsiaTheme="minorHAnsi"/>
          <w:sz w:val="32"/>
          <w:szCs w:val="32"/>
          <w:lang w:eastAsia="en-US"/>
        </w:rPr>
        <w:t xml:space="preserve">На рынке труда в 2024 году наблюдается снижение </w:t>
      </w:r>
      <w:r w:rsidRPr="001C266F">
        <w:rPr>
          <w:rFonts w:eastAsiaTheme="minorHAnsi"/>
          <w:b/>
          <w:bCs/>
          <w:sz w:val="32"/>
          <w:szCs w:val="32"/>
          <w:lang w:eastAsia="en-US"/>
        </w:rPr>
        <w:t>уровня официально зарегистрированной безработицы</w:t>
      </w:r>
      <w:r w:rsidRPr="001C266F">
        <w:rPr>
          <w:rFonts w:eastAsiaTheme="minorHAnsi"/>
          <w:sz w:val="32"/>
          <w:szCs w:val="32"/>
          <w:lang w:eastAsia="en-US"/>
        </w:rPr>
        <w:t xml:space="preserve">, который уменьшился </w:t>
      </w:r>
      <w:r w:rsidRPr="001C266F">
        <w:rPr>
          <w:rFonts w:eastAsiaTheme="minorHAnsi"/>
          <w:b/>
          <w:bCs/>
          <w:sz w:val="32"/>
          <w:szCs w:val="32"/>
          <w:lang w:eastAsia="en-US"/>
        </w:rPr>
        <w:t xml:space="preserve">на 0,05 </w:t>
      </w:r>
      <w:proofErr w:type="gramStart"/>
      <w:r w:rsidRPr="001C266F">
        <w:rPr>
          <w:rFonts w:eastAsiaTheme="minorHAnsi"/>
          <w:b/>
          <w:bCs/>
          <w:sz w:val="32"/>
          <w:szCs w:val="32"/>
          <w:lang w:eastAsia="en-US"/>
        </w:rPr>
        <w:t>процентных</w:t>
      </w:r>
      <w:proofErr w:type="gramEnd"/>
      <w:r w:rsidRPr="001C266F">
        <w:rPr>
          <w:rFonts w:eastAsiaTheme="minorHAnsi"/>
          <w:b/>
          <w:bCs/>
          <w:sz w:val="32"/>
          <w:szCs w:val="32"/>
          <w:lang w:eastAsia="en-US"/>
        </w:rPr>
        <w:t xml:space="preserve"> пункта</w:t>
      </w:r>
      <w:r w:rsidRPr="001C266F">
        <w:rPr>
          <w:rFonts w:eastAsiaTheme="minorHAnsi"/>
          <w:sz w:val="32"/>
          <w:szCs w:val="32"/>
          <w:lang w:eastAsia="en-US"/>
        </w:rPr>
        <w:t xml:space="preserve"> и составил </w:t>
      </w:r>
      <w:r w:rsidRPr="001C266F">
        <w:rPr>
          <w:rFonts w:eastAsiaTheme="minorHAnsi"/>
          <w:b/>
          <w:bCs/>
          <w:sz w:val="32"/>
          <w:szCs w:val="32"/>
          <w:lang w:eastAsia="en-US"/>
        </w:rPr>
        <w:t>0,1%</w:t>
      </w:r>
      <w:r w:rsidRPr="001C266F">
        <w:rPr>
          <w:rFonts w:eastAsiaTheme="minorHAnsi"/>
          <w:sz w:val="32"/>
          <w:szCs w:val="32"/>
          <w:lang w:eastAsia="en-US"/>
        </w:rPr>
        <w:t>.</w:t>
      </w:r>
    </w:p>
    <w:p w:rsidR="001C266F" w:rsidRPr="001C266F" w:rsidRDefault="001C266F" w:rsidP="001C266F">
      <w:pPr>
        <w:ind w:firstLine="708"/>
        <w:jc w:val="both"/>
        <w:rPr>
          <w:rFonts w:eastAsiaTheme="minorHAnsi"/>
          <w:b/>
          <w:bCs/>
          <w:sz w:val="32"/>
          <w:szCs w:val="32"/>
          <w:lang w:eastAsia="en-US"/>
        </w:rPr>
      </w:pPr>
      <w:r w:rsidRPr="001C266F">
        <w:rPr>
          <w:rFonts w:eastAsiaTheme="minorHAnsi"/>
          <w:b/>
          <w:sz w:val="32"/>
          <w:szCs w:val="32"/>
          <w:lang w:eastAsia="en-US"/>
        </w:rPr>
        <w:t>Количество</w:t>
      </w:r>
      <w:r w:rsidRPr="001C266F">
        <w:rPr>
          <w:rFonts w:eastAsiaTheme="minorHAnsi"/>
          <w:sz w:val="32"/>
          <w:szCs w:val="32"/>
          <w:lang w:eastAsia="en-US"/>
        </w:rPr>
        <w:t xml:space="preserve"> </w:t>
      </w:r>
      <w:r w:rsidRPr="001C266F">
        <w:rPr>
          <w:rFonts w:eastAsiaTheme="minorHAnsi"/>
          <w:b/>
          <w:bCs/>
          <w:sz w:val="32"/>
          <w:szCs w:val="32"/>
          <w:lang w:eastAsia="en-US"/>
        </w:rPr>
        <w:t>официально зарегистрированных безработных</w:t>
      </w:r>
      <w:r w:rsidRPr="001C266F">
        <w:rPr>
          <w:rFonts w:eastAsiaTheme="minorHAnsi"/>
          <w:sz w:val="32"/>
          <w:szCs w:val="32"/>
          <w:lang w:eastAsia="en-US"/>
        </w:rPr>
        <w:t xml:space="preserve"> сократилось </w:t>
      </w:r>
      <w:r w:rsidRPr="001C266F">
        <w:rPr>
          <w:rFonts w:eastAsiaTheme="minorHAnsi"/>
          <w:b/>
          <w:bCs/>
          <w:sz w:val="32"/>
          <w:szCs w:val="32"/>
          <w:lang w:eastAsia="en-US"/>
        </w:rPr>
        <w:t>на 33%</w:t>
      </w:r>
      <w:r w:rsidRPr="001C266F">
        <w:rPr>
          <w:rFonts w:eastAsiaTheme="minorHAnsi"/>
          <w:sz w:val="32"/>
          <w:szCs w:val="32"/>
          <w:lang w:eastAsia="en-US"/>
        </w:rPr>
        <w:t xml:space="preserve"> по сравнению с 2023 годом, достигнув </w:t>
      </w:r>
      <w:r w:rsidRPr="001C266F">
        <w:rPr>
          <w:rFonts w:eastAsiaTheme="minorHAnsi"/>
          <w:b/>
          <w:bCs/>
          <w:sz w:val="32"/>
          <w:szCs w:val="32"/>
          <w:lang w:eastAsia="en-US"/>
        </w:rPr>
        <w:t>40 человек.</w:t>
      </w:r>
    </w:p>
    <w:p w:rsidR="001C266F" w:rsidRPr="001C266F" w:rsidRDefault="001C266F" w:rsidP="001C266F">
      <w:pPr>
        <w:ind w:firstLine="708"/>
        <w:jc w:val="both"/>
        <w:rPr>
          <w:rFonts w:eastAsiaTheme="minorHAnsi"/>
          <w:sz w:val="32"/>
          <w:szCs w:val="32"/>
          <w:lang w:eastAsia="en-US"/>
        </w:rPr>
      </w:pPr>
      <w:r w:rsidRPr="001C266F">
        <w:rPr>
          <w:rFonts w:eastAsiaTheme="minorHAnsi"/>
          <w:b/>
          <w:bCs/>
          <w:sz w:val="32"/>
          <w:szCs w:val="32"/>
          <w:lang w:eastAsia="en-US"/>
        </w:rPr>
        <w:t>Среднесписочная численность работников</w:t>
      </w:r>
      <w:r w:rsidRPr="001C266F">
        <w:rPr>
          <w:rFonts w:eastAsiaTheme="minorHAnsi"/>
          <w:sz w:val="32"/>
          <w:szCs w:val="32"/>
          <w:lang w:eastAsia="en-US"/>
        </w:rPr>
        <w:t xml:space="preserve"> крупных и средних предприятий и организаций МО Сертолово </w:t>
      </w:r>
      <w:r w:rsidRPr="001C266F">
        <w:rPr>
          <w:sz w:val="32"/>
          <w:szCs w:val="32"/>
        </w:rPr>
        <w:t xml:space="preserve">в 2024 году </w:t>
      </w:r>
      <w:r w:rsidRPr="001C266F">
        <w:rPr>
          <w:rFonts w:eastAsiaTheme="minorHAnsi"/>
          <w:sz w:val="32"/>
          <w:szCs w:val="32"/>
          <w:lang w:eastAsia="en-US"/>
        </w:rPr>
        <w:t xml:space="preserve">осталась практически на уровне предыдущего года, составив                        </w:t>
      </w:r>
      <w:r w:rsidRPr="001C266F">
        <w:rPr>
          <w:rFonts w:eastAsiaTheme="minorHAnsi"/>
          <w:b/>
          <w:bCs/>
          <w:sz w:val="32"/>
          <w:szCs w:val="32"/>
          <w:lang w:eastAsia="en-US"/>
        </w:rPr>
        <w:t>4 тыс. 710 человек</w:t>
      </w:r>
      <w:r w:rsidRPr="001C266F">
        <w:rPr>
          <w:rFonts w:eastAsiaTheme="minorHAnsi"/>
          <w:sz w:val="32"/>
          <w:szCs w:val="32"/>
          <w:lang w:eastAsia="en-US"/>
        </w:rPr>
        <w:t xml:space="preserve"> (</w:t>
      </w:r>
      <w:r w:rsidRPr="001C266F">
        <w:rPr>
          <w:rFonts w:eastAsiaTheme="minorHAnsi"/>
          <w:b/>
          <w:bCs/>
          <w:sz w:val="32"/>
          <w:szCs w:val="32"/>
          <w:lang w:eastAsia="en-US"/>
        </w:rPr>
        <w:t>100,2%</w:t>
      </w:r>
      <w:r w:rsidRPr="001C266F">
        <w:rPr>
          <w:rFonts w:eastAsiaTheme="minorHAnsi"/>
          <w:sz w:val="32"/>
          <w:szCs w:val="32"/>
          <w:lang w:eastAsia="en-US"/>
        </w:rPr>
        <w:t xml:space="preserve"> к уровню 2023 года).</w:t>
      </w:r>
    </w:p>
    <w:p w:rsidR="001C266F" w:rsidRPr="001C266F" w:rsidRDefault="001C266F" w:rsidP="001C266F">
      <w:pPr>
        <w:ind w:firstLine="708"/>
        <w:jc w:val="both"/>
        <w:rPr>
          <w:rFonts w:eastAsiaTheme="minorHAnsi"/>
          <w:sz w:val="32"/>
          <w:szCs w:val="32"/>
          <w:lang w:eastAsia="en-US"/>
        </w:rPr>
      </w:pPr>
      <w:r w:rsidRPr="001C266F">
        <w:rPr>
          <w:rFonts w:eastAsiaTheme="minorHAnsi"/>
          <w:b/>
          <w:bCs/>
          <w:sz w:val="32"/>
          <w:szCs w:val="32"/>
          <w:lang w:eastAsia="en-US"/>
        </w:rPr>
        <w:t>Среднемесячная заработная плата работников</w:t>
      </w:r>
      <w:r w:rsidRPr="001C266F">
        <w:rPr>
          <w:rFonts w:eastAsiaTheme="minorHAnsi"/>
          <w:sz w:val="32"/>
          <w:szCs w:val="32"/>
          <w:lang w:eastAsia="en-US"/>
        </w:rPr>
        <w:t xml:space="preserve"> по итогам 2024 года увеличилась </w:t>
      </w:r>
      <w:r w:rsidRPr="001C266F">
        <w:rPr>
          <w:rFonts w:eastAsiaTheme="minorHAnsi"/>
          <w:b/>
          <w:bCs/>
          <w:sz w:val="32"/>
          <w:szCs w:val="32"/>
          <w:lang w:eastAsia="en-US"/>
        </w:rPr>
        <w:t>на 20,9%</w:t>
      </w:r>
      <w:r w:rsidRPr="001C266F">
        <w:rPr>
          <w:rFonts w:eastAsiaTheme="minorHAnsi"/>
          <w:sz w:val="32"/>
          <w:szCs w:val="32"/>
          <w:lang w:eastAsia="en-US"/>
        </w:rPr>
        <w:t xml:space="preserve"> и составила </w:t>
      </w:r>
      <w:r w:rsidRPr="001C266F">
        <w:rPr>
          <w:rFonts w:eastAsiaTheme="minorHAnsi"/>
          <w:b/>
          <w:bCs/>
          <w:sz w:val="32"/>
          <w:szCs w:val="32"/>
          <w:lang w:eastAsia="en-US"/>
        </w:rPr>
        <w:t>85 тыс. 422 рубля</w:t>
      </w:r>
      <w:r w:rsidRPr="001C266F">
        <w:rPr>
          <w:rFonts w:eastAsiaTheme="minorHAnsi"/>
          <w:sz w:val="32"/>
          <w:szCs w:val="32"/>
          <w:lang w:eastAsia="en-US"/>
        </w:rPr>
        <w:t>.</w:t>
      </w:r>
    </w:p>
    <w:p w:rsidR="001C266F" w:rsidRPr="001C266F" w:rsidRDefault="001C266F" w:rsidP="001C266F">
      <w:pPr>
        <w:ind w:firstLine="708"/>
        <w:jc w:val="both"/>
        <w:rPr>
          <w:b/>
          <w:sz w:val="16"/>
          <w:szCs w:val="16"/>
        </w:rPr>
      </w:pPr>
    </w:p>
    <w:p w:rsidR="001C266F" w:rsidRPr="001C266F" w:rsidRDefault="001C266F" w:rsidP="001C266F">
      <w:pPr>
        <w:jc w:val="center"/>
        <w:rPr>
          <w:b/>
          <w:sz w:val="32"/>
          <w:szCs w:val="32"/>
        </w:rPr>
      </w:pPr>
      <w:r w:rsidRPr="001C266F">
        <w:rPr>
          <w:b/>
          <w:sz w:val="32"/>
          <w:szCs w:val="32"/>
        </w:rPr>
        <w:t>Экономика муниципального образования</w:t>
      </w:r>
    </w:p>
    <w:p w:rsidR="001C266F" w:rsidRPr="001C266F" w:rsidRDefault="001C266F" w:rsidP="001C266F">
      <w:pPr>
        <w:jc w:val="both"/>
        <w:rPr>
          <w:sz w:val="16"/>
          <w:szCs w:val="16"/>
        </w:rPr>
      </w:pPr>
    </w:p>
    <w:p w:rsidR="001C266F" w:rsidRPr="001C266F" w:rsidRDefault="001C266F" w:rsidP="001C266F">
      <w:pPr>
        <w:ind w:firstLine="709"/>
        <w:jc w:val="both"/>
        <w:rPr>
          <w:rFonts w:eastAsia="Calibri"/>
          <w:sz w:val="32"/>
          <w:szCs w:val="32"/>
          <w:lang w:eastAsia="en-US"/>
        </w:rPr>
      </w:pPr>
      <w:r w:rsidRPr="001C266F">
        <w:rPr>
          <w:rFonts w:eastAsia="Calibri"/>
          <w:sz w:val="32"/>
          <w:szCs w:val="32"/>
          <w:lang w:eastAsia="en-US"/>
        </w:rPr>
        <w:t xml:space="preserve">По итогам 2024 года </w:t>
      </w:r>
      <w:r w:rsidRPr="001C266F">
        <w:rPr>
          <w:rFonts w:eastAsia="Calibri"/>
          <w:b/>
          <w:sz w:val="32"/>
          <w:szCs w:val="32"/>
          <w:lang w:eastAsia="en-US"/>
        </w:rPr>
        <w:t>объем отгруженных товаров собственного производства, выполненных работ и оказанных услуг</w:t>
      </w:r>
      <w:r w:rsidRPr="001C266F">
        <w:rPr>
          <w:rFonts w:eastAsia="Calibri"/>
          <w:sz w:val="32"/>
          <w:szCs w:val="32"/>
          <w:lang w:eastAsia="en-US"/>
        </w:rPr>
        <w:t xml:space="preserve"> крупных и средних предприятий и организаций </w:t>
      </w:r>
      <w:r w:rsidRPr="001C266F">
        <w:rPr>
          <w:sz w:val="32"/>
          <w:szCs w:val="32"/>
        </w:rPr>
        <w:t>МО</w:t>
      </w:r>
      <w:r w:rsidRPr="001C266F">
        <w:rPr>
          <w:rFonts w:eastAsia="Calibri"/>
          <w:sz w:val="32"/>
          <w:szCs w:val="32"/>
          <w:lang w:eastAsia="en-US"/>
        </w:rPr>
        <w:t xml:space="preserve"> </w:t>
      </w:r>
      <w:r w:rsidRPr="001C266F">
        <w:rPr>
          <w:rFonts w:eastAsia="Calibri"/>
          <w:sz w:val="32"/>
          <w:szCs w:val="32"/>
          <w:lang w:eastAsia="en-US"/>
        </w:rPr>
        <w:lastRenderedPageBreak/>
        <w:t xml:space="preserve">Сертолово увеличился </w:t>
      </w:r>
      <w:r w:rsidRPr="001C266F">
        <w:rPr>
          <w:rFonts w:eastAsia="Calibri"/>
          <w:b/>
          <w:bCs/>
          <w:sz w:val="32"/>
          <w:szCs w:val="32"/>
          <w:lang w:eastAsia="en-US"/>
        </w:rPr>
        <w:t xml:space="preserve">на </w:t>
      </w:r>
      <w:r w:rsidRPr="001C266F">
        <w:rPr>
          <w:rFonts w:eastAsia="Calibri"/>
          <w:b/>
          <w:sz w:val="32"/>
          <w:szCs w:val="32"/>
          <w:lang w:eastAsia="en-US"/>
        </w:rPr>
        <w:t>11,5%</w:t>
      </w:r>
      <w:r w:rsidRPr="001C266F">
        <w:rPr>
          <w:rFonts w:eastAsia="Calibri"/>
          <w:bCs/>
          <w:sz w:val="32"/>
          <w:szCs w:val="32"/>
          <w:lang w:eastAsia="en-US"/>
        </w:rPr>
        <w:t xml:space="preserve">, составив </w:t>
      </w:r>
      <w:r w:rsidRPr="001C266F">
        <w:rPr>
          <w:rFonts w:eastAsia="Calibri"/>
          <w:b/>
          <w:sz w:val="32"/>
          <w:szCs w:val="32"/>
          <w:lang w:eastAsia="en-US"/>
        </w:rPr>
        <w:t>11 млрд. 871 млн. рублей.</w:t>
      </w:r>
    </w:p>
    <w:p w:rsidR="001C266F" w:rsidRPr="001C266F" w:rsidRDefault="001C266F" w:rsidP="001C266F">
      <w:pPr>
        <w:ind w:firstLine="709"/>
        <w:jc w:val="both"/>
        <w:rPr>
          <w:rFonts w:eastAsiaTheme="minorHAnsi"/>
          <w:b/>
          <w:sz w:val="32"/>
          <w:szCs w:val="32"/>
          <w:lang w:eastAsia="en-US"/>
        </w:rPr>
      </w:pPr>
      <w:r w:rsidRPr="001C266F">
        <w:rPr>
          <w:rFonts w:eastAsiaTheme="minorHAnsi"/>
          <w:sz w:val="32"/>
          <w:szCs w:val="32"/>
          <w:lang w:eastAsia="en-US"/>
        </w:rPr>
        <w:t xml:space="preserve">При этом </w:t>
      </w:r>
      <w:r w:rsidRPr="001C266F">
        <w:rPr>
          <w:rFonts w:eastAsiaTheme="minorHAnsi"/>
          <w:b/>
          <w:bCs/>
          <w:sz w:val="32"/>
          <w:szCs w:val="32"/>
          <w:lang w:eastAsia="en-US"/>
        </w:rPr>
        <w:t>81%</w:t>
      </w:r>
      <w:r w:rsidRPr="001C266F">
        <w:rPr>
          <w:rFonts w:eastAsiaTheme="minorHAnsi"/>
          <w:sz w:val="32"/>
          <w:szCs w:val="32"/>
          <w:lang w:eastAsia="en-US"/>
        </w:rPr>
        <w:t xml:space="preserve"> от общего объема отгрузки составила </w:t>
      </w:r>
      <w:r w:rsidRPr="001C266F">
        <w:rPr>
          <w:rFonts w:eastAsiaTheme="minorHAnsi"/>
          <w:b/>
          <w:sz w:val="32"/>
          <w:szCs w:val="32"/>
          <w:lang w:eastAsia="en-US"/>
        </w:rPr>
        <w:t>продукция обрабатывающих отраслей.</w:t>
      </w:r>
      <w:r w:rsidRPr="001C266F">
        <w:rPr>
          <w:rFonts w:ascii="Segoe UI" w:eastAsiaTheme="minorHAnsi" w:hAnsi="Segoe UI" w:cs="Segoe UI"/>
          <w:b/>
          <w:sz w:val="32"/>
          <w:szCs w:val="32"/>
          <w:lang w:eastAsia="en-US"/>
        </w:rPr>
        <w:t xml:space="preserve"> </w:t>
      </w:r>
    </w:p>
    <w:p w:rsidR="001C266F" w:rsidRPr="001C266F" w:rsidRDefault="001C266F" w:rsidP="001C266F">
      <w:pPr>
        <w:ind w:firstLine="709"/>
        <w:jc w:val="both"/>
        <w:rPr>
          <w:b/>
          <w:snapToGrid w:val="0"/>
          <w:sz w:val="32"/>
          <w:szCs w:val="32"/>
        </w:rPr>
      </w:pPr>
      <w:r w:rsidRPr="001C266F">
        <w:rPr>
          <w:rFonts w:eastAsia="Calibri"/>
          <w:b/>
          <w:sz w:val="32"/>
          <w:szCs w:val="32"/>
          <w:lang w:eastAsia="en-US"/>
        </w:rPr>
        <w:t xml:space="preserve">Объем отгруженной продукции </w:t>
      </w:r>
      <w:r w:rsidRPr="001C266F">
        <w:rPr>
          <w:rFonts w:eastAsia="Calibri"/>
          <w:sz w:val="32"/>
          <w:szCs w:val="32"/>
          <w:lang w:eastAsia="en-US"/>
        </w:rPr>
        <w:t xml:space="preserve">предприятий обрабатывающих производств в 2024 году достиг </w:t>
      </w:r>
      <w:r w:rsidRPr="001C266F">
        <w:rPr>
          <w:rFonts w:eastAsia="Calibri"/>
          <w:b/>
          <w:sz w:val="32"/>
          <w:szCs w:val="32"/>
          <w:lang w:eastAsia="en-US"/>
        </w:rPr>
        <w:t>9 млрд. 635</w:t>
      </w:r>
      <w:r w:rsidRPr="001C266F">
        <w:rPr>
          <w:rFonts w:eastAsia="Calibri"/>
          <w:b/>
          <w:kern w:val="2"/>
          <w:sz w:val="32"/>
          <w:szCs w:val="32"/>
          <w:lang w:eastAsia="zh-CN" w:bidi="en-US"/>
        </w:rPr>
        <w:t xml:space="preserve"> млн. </w:t>
      </w:r>
      <w:r w:rsidRPr="001C266F">
        <w:rPr>
          <w:rFonts w:eastAsia="Calibri"/>
          <w:b/>
          <w:sz w:val="32"/>
          <w:szCs w:val="32"/>
          <w:lang w:eastAsia="en-US"/>
        </w:rPr>
        <w:t>рублей</w:t>
      </w:r>
      <w:r w:rsidRPr="001C266F">
        <w:rPr>
          <w:rFonts w:eastAsia="Calibri"/>
          <w:sz w:val="32"/>
          <w:szCs w:val="32"/>
          <w:lang w:eastAsia="en-US"/>
        </w:rPr>
        <w:t xml:space="preserve">, что           </w:t>
      </w:r>
      <w:r w:rsidRPr="001C266F">
        <w:rPr>
          <w:rFonts w:eastAsia="Calibri"/>
          <w:b/>
          <w:sz w:val="32"/>
          <w:szCs w:val="32"/>
          <w:lang w:eastAsia="en-US"/>
        </w:rPr>
        <w:t xml:space="preserve">на 21% </w:t>
      </w:r>
      <w:r w:rsidRPr="001C266F">
        <w:rPr>
          <w:rFonts w:eastAsiaTheme="minorHAnsi"/>
          <w:sz w:val="32"/>
          <w:szCs w:val="32"/>
          <w:lang w:eastAsia="en-US"/>
        </w:rPr>
        <w:t>превышает показатели 2023 года.</w:t>
      </w:r>
    </w:p>
    <w:p w:rsidR="001C266F" w:rsidRPr="001C266F" w:rsidRDefault="001C266F" w:rsidP="001C266F">
      <w:pPr>
        <w:ind w:firstLine="709"/>
        <w:jc w:val="center"/>
        <w:rPr>
          <w:b/>
          <w:snapToGrid w:val="0"/>
          <w:sz w:val="16"/>
          <w:szCs w:val="16"/>
        </w:rPr>
      </w:pPr>
    </w:p>
    <w:p w:rsidR="001C266F" w:rsidRPr="001C266F" w:rsidRDefault="001C266F" w:rsidP="001C266F">
      <w:pPr>
        <w:jc w:val="center"/>
        <w:rPr>
          <w:b/>
          <w:sz w:val="32"/>
          <w:szCs w:val="32"/>
        </w:rPr>
      </w:pPr>
      <w:r w:rsidRPr="001C266F">
        <w:rPr>
          <w:b/>
          <w:sz w:val="32"/>
          <w:szCs w:val="32"/>
        </w:rPr>
        <w:t>Жилищная политика</w:t>
      </w:r>
    </w:p>
    <w:p w:rsidR="001C266F" w:rsidRPr="001C266F" w:rsidRDefault="001C266F" w:rsidP="001C266F">
      <w:pPr>
        <w:jc w:val="both"/>
        <w:rPr>
          <w:sz w:val="16"/>
          <w:szCs w:val="16"/>
        </w:rPr>
      </w:pP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на территории муниципального образования были введены в эксплуатацию: </w:t>
      </w:r>
      <w:r w:rsidRPr="001C266F">
        <w:rPr>
          <w:rFonts w:eastAsiaTheme="minorHAnsi"/>
          <w:b/>
          <w:bCs/>
          <w:sz w:val="32"/>
          <w:szCs w:val="32"/>
          <w:lang w:eastAsia="en-US"/>
        </w:rPr>
        <w:t xml:space="preserve">многоквартирный дом </w:t>
      </w:r>
      <w:r w:rsidRPr="001C266F">
        <w:rPr>
          <w:rFonts w:eastAsiaTheme="minorHAnsi"/>
          <w:bCs/>
          <w:sz w:val="32"/>
          <w:szCs w:val="32"/>
          <w:lang w:eastAsia="en-US"/>
        </w:rPr>
        <w:t xml:space="preserve">с жилой площадью </w:t>
      </w:r>
      <w:r w:rsidRPr="001C266F">
        <w:rPr>
          <w:rFonts w:eastAsiaTheme="minorHAnsi"/>
          <w:b/>
          <w:bCs/>
          <w:sz w:val="32"/>
          <w:szCs w:val="32"/>
          <w:lang w:eastAsia="en-US"/>
        </w:rPr>
        <w:t>12 тыс. 877 кв. метров</w:t>
      </w:r>
      <w:r w:rsidRPr="001C266F">
        <w:rPr>
          <w:rFonts w:eastAsiaTheme="minorHAnsi"/>
          <w:sz w:val="32"/>
          <w:szCs w:val="32"/>
          <w:lang w:eastAsia="en-US"/>
        </w:rPr>
        <w:t xml:space="preserve">, включающий </w:t>
      </w:r>
      <w:r w:rsidRPr="001C266F">
        <w:rPr>
          <w:rFonts w:eastAsiaTheme="minorHAnsi"/>
          <w:b/>
          <w:bCs/>
          <w:sz w:val="32"/>
          <w:szCs w:val="32"/>
          <w:lang w:eastAsia="en-US"/>
        </w:rPr>
        <w:t>279 квартир</w:t>
      </w:r>
      <w:r w:rsidRPr="001C266F">
        <w:rPr>
          <w:rFonts w:eastAsiaTheme="minorHAnsi"/>
          <w:sz w:val="32"/>
          <w:szCs w:val="32"/>
          <w:lang w:eastAsia="en-US"/>
        </w:rPr>
        <w:t xml:space="preserve">, в жилом комплексе «Сертолово парк», а также </w:t>
      </w:r>
      <w:r w:rsidRPr="001C266F">
        <w:rPr>
          <w:rFonts w:eastAsiaTheme="minorHAnsi"/>
          <w:b/>
          <w:bCs/>
          <w:sz w:val="32"/>
          <w:szCs w:val="32"/>
          <w:lang w:eastAsia="en-US"/>
        </w:rPr>
        <w:t>23 индивидуальных жилых дома</w:t>
      </w:r>
      <w:r w:rsidRPr="001C266F">
        <w:rPr>
          <w:rFonts w:eastAsiaTheme="minorHAnsi"/>
          <w:sz w:val="32"/>
          <w:szCs w:val="32"/>
          <w:lang w:eastAsia="en-US"/>
        </w:rPr>
        <w:t xml:space="preserve"> общей площадью </w:t>
      </w:r>
      <w:r w:rsidRPr="001C266F">
        <w:rPr>
          <w:rFonts w:eastAsiaTheme="minorHAnsi"/>
          <w:b/>
          <w:bCs/>
          <w:sz w:val="32"/>
          <w:szCs w:val="32"/>
          <w:lang w:eastAsia="en-US"/>
        </w:rPr>
        <w:t>2 тыс. 700 кв. метров</w:t>
      </w:r>
      <w:r w:rsidRPr="001C266F">
        <w:rPr>
          <w:rFonts w:eastAsiaTheme="minorHAnsi"/>
          <w:sz w:val="32"/>
          <w:szCs w:val="32"/>
          <w:lang w:eastAsia="en-US"/>
        </w:rPr>
        <w:t xml:space="preserve">. </w:t>
      </w:r>
    </w:p>
    <w:p w:rsidR="001C266F" w:rsidRPr="001C266F" w:rsidRDefault="001C266F" w:rsidP="001C266F">
      <w:pPr>
        <w:ind w:firstLine="709"/>
        <w:jc w:val="both"/>
        <w:rPr>
          <w:sz w:val="32"/>
          <w:szCs w:val="32"/>
        </w:rPr>
      </w:pPr>
      <w:r w:rsidRPr="001C266F">
        <w:rPr>
          <w:rFonts w:eastAsiaTheme="minorHAnsi"/>
          <w:sz w:val="32"/>
          <w:szCs w:val="32"/>
          <w:lang w:eastAsia="en-US"/>
        </w:rPr>
        <w:t xml:space="preserve">К концу 2024 года обеспеченность населения жильем в муниципальном образовании составила </w:t>
      </w:r>
      <w:r w:rsidRPr="001C266F">
        <w:rPr>
          <w:rFonts w:eastAsiaTheme="minorHAnsi"/>
          <w:b/>
          <w:bCs/>
          <w:sz w:val="32"/>
          <w:szCs w:val="32"/>
          <w:lang w:eastAsia="en-US"/>
        </w:rPr>
        <w:t>17,7 кв. метров</w:t>
      </w:r>
      <w:r w:rsidRPr="001C266F">
        <w:rPr>
          <w:rFonts w:eastAsiaTheme="minorHAnsi"/>
          <w:sz w:val="32"/>
          <w:szCs w:val="32"/>
          <w:lang w:eastAsia="en-US"/>
        </w:rPr>
        <w:t xml:space="preserve"> общей площади на одного жителя.</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На 1 января 2025 года </w:t>
      </w:r>
      <w:r w:rsidRPr="001C266F">
        <w:rPr>
          <w:rFonts w:eastAsiaTheme="minorHAnsi"/>
          <w:b/>
          <w:bCs/>
          <w:sz w:val="32"/>
          <w:szCs w:val="32"/>
          <w:lang w:eastAsia="en-US"/>
        </w:rPr>
        <w:t>на учете для улучшения жилищных условий</w:t>
      </w:r>
      <w:r w:rsidRPr="001C266F">
        <w:rPr>
          <w:rFonts w:eastAsiaTheme="minorHAnsi"/>
          <w:sz w:val="32"/>
          <w:szCs w:val="32"/>
          <w:lang w:eastAsia="en-US"/>
        </w:rPr>
        <w:t xml:space="preserve"> числится </w:t>
      </w:r>
      <w:r w:rsidRPr="001C266F">
        <w:rPr>
          <w:rFonts w:eastAsiaTheme="minorHAnsi"/>
          <w:b/>
          <w:bCs/>
          <w:sz w:val="32"/>
          <w:szCs w:val="32"/>
          <w:lang w:eastAsia="en-US"/>
        </w:rPr>
        <w:t>109 семей</w:t>
      </w:r>
      <w:r w:rsidRPr="001C266F">
        <w:rPr>
          <w:rFonts w:eastAsiaTheme="minorHAnsi"/>
          <w:sz w:val="32"/>
          <w:szCs w:val="32"/>
          <w:lang w:eastAsia="en-US"/>
        </w:rPr>
        <w:t xml:space="preserve">, в составе </w:t>
      </w:r>
      <w:r w:rsidRPr="001C266F">
        <w:rPr>
          <w:rFonts w:eastAsiaTheme="minorHAnsi"/>
          <w:b/>
          <w:sz w:val="32"/>
          <w:szCs w:val="32"/>
          <w:lang w:eastAsia="en-US"/>
        </w:rPr>
        <w:t>352 человека</w:t>
      </w:r>
      <w:r w:rsidRPr="001C266F">
        <w:rPr>
          <w:rFonts w:eastAsiaTheme="minorHAnsi"/>
          <w:sz w:val="32"/>
          <w:szCs w:val="32"/>
          <w:lang w:eastAsia="en-US"/>
        </w:rPr>
        <w:t xml:space="preserve">. Из них </w:t>
      </w:r>
      <w:r w:rsidRPr="001C266F">
        <w:rPr>
          <w:rFonts w:eastAsiaTheme="minorHAnsi"/>
          <w:b/>
          <w:sz w:val="32"/>
          <w:szCs w:val="32"/>
          <w:lang w:eastAsia="en-US"/>
        </w:rPr>
        <w:t>две семьи</w:t>
      </w:r>
      <w:r w:rsidRPr="001C266F">
        <w:rPr>
          <w:rFonts w:eastAsiaTheme="minorHAnsi"/>
          <w:sz w:val="32"/>
          <w:szCs w:val="32"/>
          <w:lang w:eastAsia="en-US"/>
        </w:rPr>
        <w:t xml:space="preserve"> имеют право на получение жилого помещения </w:t>
      </w:r>
      <w:r w:rsidRPr="001C266F">
        <w:rPr>
          <w:rFonts w:eastAsiaTheme="minorHAnsi"/>
          <w:b/>
          <w:sz w:val="32"/>
          <w:szCs w:val="32"/>
          <w:lang w:eastAsia="en-US"/>
        </w:rPr>
        <w:t>вне очереди по состоянию здоровья</w:t>
      </w:r>
      <w:r w:rsidRPr="001C266F">
        <w:rPr>
          <w:rFonts w:eastAsiaTheme="minorHAnsi"/>
          <w:sz w:val="32"/>
          <w:szCs w:val="32"/>
          <w:lang w:eastAsia="en-US"/>
        </w:rPr>
        <w:t xml:space="preserve">, одна из которых является семьей участника СВО, получившего инвалидность в ходе СВО. Сроки ожидания жилья для нуждающихся могут превышать </w:t>
      </w:r>
      <w:r w:rsidRPr="001C266F">
        <w:rPr>
          <w:rFonts w:eastAsiaTheme="minorHAnsi"/>
          <w:b/>
          <w:sz w:val="32"/>
          <w:szCs w:val="32"/>
          <w:lang w:eastAsia="en-US"/>
        </w:rPr>
        <w:t>10 лет</w:t>
      </w:r>
      <w:r w:rsidRPr="001C266F">
        <w:rPr>
          <w:rFonts w:eastAsiaTheme="minorHAnsi"/>
          <w:sz w:val="32"/>
          <w:szCs w:val="32"/>
          <w:lang w:eastAsia="en-US"/>
        </w:rPr>
        <w:t xml:space="preserve">. </w:t>
      </w:r>
    </w:p>
    <w:p w:rsidR="001C266F" w:rsidRPr="001C266F" w:rsidRDefault="001C266F" w:rsidP="001C266F">
      <w:pPr>
        <w:ind w:firstLine="709"/>
        <w:jc w:val="both"/>
        <w:rPr>
          <w:sz w:val="32"/>
          <w:szCs w:val="32"/>
        </w:rPr>
      </w:pPr>
      <w:r w:rsidRPr="001C266F">
        <w:rPr>
          <w:sz w:val="32"/>
          <w:szCs w:val="32"/>
        </w:rPr>
        <w:t xml:space="preserve">В 2024 году </w:t>
      </w:r>
      <w:r w:rsidRPr="001C266F">
        <w:rPr>
          <w:b/>
          <w:sz w:val="32"/>
          <w:szCs w:val="32"/>
        </w:rPr>
        <w:t>две многодетные семьи</w:t>
      </w:r>
      <w:r w:rsidRPr="001C266F">
        <w:rPr>
          <w:sz w:val="32"/>
          <w:szCs w:val="32"/>
        </w:rPr>
        <w:t xml:space="preserve">, стоящие на учете, получили </w:t>
      </w:r>
      <w:r w:rsidRPr="001C266F">
        <w:rPr>
          <w:b/>
          <w:sz w:val="32"/>
          <w:szCs w:val="32"/>
        </w:rPr>
        <w:t>социальные выплаты на приобретение жилья</w:t>
      </w:r>
      <w:r w:rsidRPr="001C266F">
        <w:rPr>
          <w:sz w:val="32"/>
          <w:szCs w:val="32"/>
        </w:rPr>
        <w:t xml:space="preserve"> в сумме </w:t>
      </w:r>
      <w:r w:rsidRPr="001C266F">
        <w:rPr>
          <w:b/>
          <w:sz w:val="32"/>
          <w:szCs w:val="32"/>
        </w:rPr>
        <w:t>13 млн. 702 тыс. руб.</w:t>
      </w:r>
      <w:r w:rsidRPr="001C266F">
        <w:rPr>
          <w:sz w:val="32"/>
          <w:szCs w:val="32"/>
        </w:rPr>
        <w:t xml:space="preserve"> из областного бюджета по государственной программе «Формирование городской среды и обеспечение качественным жильем граждан на территории Ленинградской области».</w:t>
      </w:r>
    </w:p>
    <w:p w:rsidR="001C266F" w:rsidRPr="001C266F" w:rsidRDefault="001C266F" w:rsidP="001C266F">
      <w:pPr>
        <w:jc w:val="center"/>
        <w:rPr>
          <w:b/>
          <w:sz w:val="16"/>
          <w:szCs w:val="16"/>
        </w:rPr>
      </w:pPr>
    </w:p>
    <w:p w:rsidR="001C266F" w:rsidRPr="001C266F" w:rsidRDefault="001C266F" w:rsidP="001C266F">
      <w:pPr>
        <w:jc w:val="center"/>
        <w:rPr>
          <w:b/>
          <w:sz w:val="32"/>
          <w:szCs w:val="32"/>
        </w:rPr>
      </w:pPr>
      <w:r w:rsidRPr="001C266F">
        <w:rPr>
          <w:b/>
          <w:sz w:val="32"/>
          <w:szCs w:val="32"/>
        </w:rPr>
        <w:t>Бюджет и бюджетная обеспеченность</w:t>
      </w:r>
    </w:p>
    <w:p w:rsidR="001C266F" w:rsidRPr="001C266F" w:rsidRDefault="001C266F" w:rsidP="001C266F">
      <w:pPr>
        <w:jc w:val="center"/>
        <w:rPr>
          <w:b/>
          <w:sz w:val="16"/>
          <w:szCs w:val="16"/>
        </w:rPr>
      </w:pPr>
    </w:p>
    <w:p w:rsidR="001C266F" w:rsidRPr="001C266F" w:rsidRDefault="001C266F" w:rsidP="001C266F">
      <w:pPr>
        <w:ind w:firstLine="709"/>
        <w:contextualSpacing/>
        <w:jc w:val="both"/>
        <w:rPr>
          <w:b/>
          <w:bCs/>
          <w:sz w:val="32"/>
          <w:szCs w:val="32"/>
        </w:rPr>
      </w:pPr>
      <w:r w:rsidRPr="001C266F">
        <w:rPr>
          <w:sz w:val="32"/>
          <w:szCs w:val="32"/>
        </w:rPr>
        <w:t xml:space="preserve">По итогам 2024 года </w:t>
      </w:r>
      <w:r w:rsidRPr="001C266F">
        <w:rPr>
          <w:b/>
          <w:bCs/>
          <w:sz w:val="32"/>
          <w:szCs w:val="32"/>
        </w:rPr>
        <w:t>бюджет МО Сертолово</w:t>
      </w:r>
      <w:r w:rsidRPr="001C266F">
        <w:rPr>
          <w:sz w:val="32"/>
          <w:szCs w:val="32"/>
        </w:rPr>
        <w:t xml:space="preserve"> продемонстрировал значительный </w:t>
      </w:r>
      <w:r w:rsidRPr="001C266F">
        <w:rPr>
          <w:b/>
          <w:bCs/>
          <w:sz w:val="32"/>
          <w:szCs w:val="32"/>
        </w:rPr>
        <w:t xml:space="preserve">рост </w:t>
      </w:r>
      <w:r w:rsidRPr="001C266F">
        <w:rPr>
          <w:b/>
          <w:bCs/>
          <w:sz w:val="32"/>
          <w:szCs w:val="32"/>
          <w:u w:val="single"/>
        </w:rPr>
        <w:t>доходов</w:t>
      </w:r>
      <w:r w:rsidRPr="001C266F">
        <w:rPr>
          <w:sz w:val="32"/>
          <w:szCs w:val="32"/>
        </w:rPr>
        <w:t xml:space="preserve">, увеличившись </w:t>
      </w:r>
      <w:r w:rsidRPr="001C266F">
        <w:rPr>
          <w:b/>
          <w:sz w:val="32"/>
          <w:szCs w:val="32"/>
        </w:rPr>
        <w:t>на</w:t>
      </w:r>
      <w:r w:rsidRPr="001C266F">
        <w:rPr>
          <w:sz w:val="32"/>
          <w:szCs w:val="32"/>
        </w:rPr>
        <w:t xml:space="preserve"> </w:t>
      </w:r>
      <w:r w:rsidRPr="001C266F">
        <w:rPr>
          <w:b/>
          <w:sz w:val="32"/>
          <w:szCs w:val="32"/>
        </w:rPr>
        <w:t>91 млн. рублей</w:t>
      </w:r>
      <w:r w:rsidRPr="001C266F">
        <w:rPr>
          <w:sz w:val="32"/>
          <w:szCs w:val="32"/>
        </w:rPr>
        <w:t xml:space="preserve"> или </w:t>
      </w:r>
      <w:r w:rsidRPr="001C266F">
        <w:rPr>
          <w:b/>
          <w:bCs/>
          <w:sz w:val="32"/>
          <w:szCs w:val="32"/>
        </w:rPr>
        <w:t>на 18%</w:t>
      </w:r>
      <w:r w:rsidRPr="001C266F">
        <w:rPr>
          <w:sz w:val="32"/>
          <w:szCs w:val="32"/>
        </w:rPr>
        <w:t xml:space="preserve"> по сравнению с 2023 годом. Общий объем поступлений доходов составил </w:t>
      </w:r>
      <w:r w:rsidRPr="001C266F">
        <w:rPr>
          <w:b/>
          <w:bCs/>
          <w:sz w:val="32"/>
          <w:szCs w:val="32"/>
        </w:rPr>
        <w:t>593,4 млн. рублей.</w:t>
      </w:r>
    </w:p>
    <w:p w:rsidR="001C266F" w:rsidRPr="001C266F" w:rsidRDefault="001C266F" w:rsidP="001C266F">
      <w:pPr>
        <w:ind w:firstLine="709"/>
        <w:contextualSpacing/>
        <w:jc w:val="both"/>
        <w:rPr>
          <w:sz w:val="32"/>
          <w:szCs w:val="32"/>
        </w:rPr>
      </w:pPr>
      <w:r w:rsidRPr="001C266F">
        <w:rPr>
          <w:b/>
          <w:bCs/>
          <w:sz w:val="32"/>
          <w:szCs w:val="32"/>
        </w:rPr>
        <w:t>Налоговые доходы</w:t>
      </w:r>
      <w:r w:rsidRPr="001C266F">
        <w:rPr>
          <w:sz w:val="32"/>
          <w:szCs w:val="32"/>
        </w:rPr>
        <w:t xml:space="preserve"> возросли </w:t>
      </w:r>
      <w:r w:rsidRPr="001C266F">
        <w:rPr>
          <w:b/>
          <w:bCs/>
          <w:sz w:val="32"/>
          <w:szCs w:val="32"/>
        </w:rPr>
        <w:t>на 41 млн. рублей</w:t>
      </w:r>
      <w:r w:rsidRPr="001C266F">
        <w:rPr>
          <w:sz w:val="32"/>
          <w:szCs w:val="32"/>
        </w:rPr>
        <w:t xml:space="preserve"> или </w:t>
      </w:r>
      <w:r w:rsidRPr="001C266F">
        <w:rPr>
          <w:b/>
          <w:sz w:val="32"/>
          <w:szCs w:val="32"/>
        </w:rPr>
        <w:t xml:space="preserve">на </w:t>
      </w:r>
      <w:r w:rsidRPr="001C266F">
        <w:rPr>
          <w:b/>
          <w:bCs/>
          <w:sz w:val="32"/>
          <w:szCs w:val="32"/>
        </w:rPr>
        <w:t>20%</w:t>
      </w:r>
      <w:r w:rsidRPr="001C266F">
        <w:rPr>
          <w:sz w:val="32"/>
          <w:szCs w:val="32"/>
        </w:rPr>
        <w:t xml:space="preserve"> к уровню предыдущего года, и достигли </w:t>
      </w:r>
      <w:r w:rsidRPr="001C266F">
        <w:rPr>
          <w:b/>
          <w:bCs/>
          <w:sz w:val="32"/>
          <w:szCs w:val="32"/>
        </w:rPr>
        <w:t>245 млн. рублей</w:t>
      </w:r>
      <w:r w:rsidRPr="001C266F">
        <w:rPr>
          <w:sz w:val="32"/>
          <w:szCs w:val="32"/>
        </w:rPr>
        <w:t xml:space="preserve">. </w:t>
      </w:r>
    </w:p>
    <w:p w:rsidR="001C266F" w:rsidRPr="001C266F" w:rsidRDefault="001C266F" w:rsidP="001C266F">
      <w:pPr>
        <w:ind w:firstLine="709"/>
        <w:contextualSpacing/>
        <w:jc w:val="both"/>
        <w:rPr>
          <w:sz w:val="32"/>
          <w:szCs w:val="32"/>
        </w:rPr>
      </w:pPr>
      <w:r w:rsidRPr="001C266F">
        <w:rPr>
          <w:b/>
          <w:bCs/>
          <w:sz w:val="32"/>
          <w:szCs w:val="32"/>
        </w:rPr>
        <w:t>Неналоговые доходы</w:t>
      </w:r>
      <w:r w:rsidRPr="001C266F">
        <w:rPr>
          <w:sz w:val="32"/>
          <w:szCs w:val="32"/>
        </w:rPr>
        <w:t xml:space="preserve"> составили </w:t>
      </w:r>
      <w:r w:rsidRPr="001C266F">
        <w:rPr>
          <w:b/>
          <w:bCs/>
          <w:sz w:val="32"/>
          <w:szCs w:val="32"/>
        </w:rPr>
        <w:t>86 млн. рублей</w:t>
      </w:r>
      <w:r w:rsidRPr="001C266F">
        <w:rPr>
          <w:sz w:val="32"/>
          <w:szCs w:val="32"/>
        </w:rPr>
        <w:t xml:space="preserve">, что </w:t>
      </w:r>
      <w:r w:rsidRPr="001C266F">
        <w:rPr>
          <w:b/>
          <w:bCs/>
          <w:sz w:val="32"/>
          <w:szCs w:val="32"/>
        </w:rPr>
        <w:t>на 4 млн. руб</w:t>
      </w:r>
      <w:r w:rsidRPr="001C266F">
        <w:rPr>
          <w:b/>
          <w:sz w:val="32"/>
          <w:szCs w:val="32"/>
        </w:rPr>
        <w:t>лей</w:t>
      </w:r>
      <w:r w:rsidRPr="001C266F">
        <w:rPr>
          <w:sz w:val="32"/>
          <w:szCs w:val="32"/>
        </w:rPr>
        <w:t xml:space="preserve"> меньше, чем в 2023 году, это </w:t>
      </w:r>
      <w:r w:rsidRPr="001C266F">
        <w:rPr>
          <w:bCs/>
          <w:sz w:val="32"/>
          <w:szCs w:val="32"/>
        </w:rPr>
        <w:t xml:space="preserve">в основном обусловлено </w:t>
      </w:r>
      <w:r w:rsidRPr="001C266F">
        <w:rPr>
          <w:bCs/>
          <w:sz w:val="32"/>
          <w:szCs w:val="32"/>
        </w:rPr>
        <w:lastRenderedPageBreak/>
        <w:t xml:space="preserve">снижением </w:t>
      </w:r>
      <w:r w:rsidRPr="001C266F">
        <w:rPr>
          <w:sz w:val="32"/>
          <w:szCs w:val="32"/>
        </w:rPr>
        <w:t>доходов от продажи материальных и нематериальных активов.</w:t>
      </w:r>
    </w:p>
    <w:p w:rsidR="001C266F" w:rsidRPr="001C266F" w:rsidRDefault="001C266F" w:rsidP="001C266F">
      <w:pPr>
        <w:ind w:firstLine="709"/>
        <w:contextualSpacing/>
        <w:jc w:val="both"/>
        <w:rPr>
          <w:b/>
          <w:bCs/>
          <w:sz w:val="32"/>
          <w:szCs w:val="32"/>
        </w:rPr>
      </w:pPr>
      <w:r w:rsidRPr="001C266F">
        <w:rPr>
          <w:b/>
          <w:bCs/>
          <w:sz w:val="32"/>
          <w:szCs w:val="32"/>
        </w:rPr>
        <w:t>Безвозмездные поступления</w:t>
      </w:r>
      <w:r w:rsidRPr="001C266F">
        <w:rPr>
          <w:sz w:val="32"/>
          <w:szCs w:val="32"/>
        </w:rPr>
        <w:t xml:space="preserve"> в местный бюджет выросли </w:t>
      </w:r>
      <w:r w:rsidRPr="001C266F">
        <w:rPr>
          <w:b/>
          <w:bCs/>
          <w:sz w:val="32"/>
          <w:szCs w:val="32"/>
        </w:rPr>
        <w:t>на 54,4 млн. рублей</w:t>
      </w:r>
      <w:r w:rsidRPr="001C266F">
        <w:rPr>
          <w:sz w:val="32"/>
          <w:szCs w:val="32"/>
        </w:rPr>
        <w:t xml:space="preserve"> или </w:t>
      </w:r>
      <w:r w:rsidRPr="001C266F">
        <w:rPr>
          <w:b/>
          <w:bCs/>
          <w:sz w:val="32"/>
          <w:szCs w:val="32"/>
        </w:rPr>
        <w:t>на 26%</w:t>
      </w:r>
      <w:r w:rsidRPr="001C266F">
        <w:rPr>
          <w:sz w:val="32"/>
          <w:szCs w:val="32"/>
        </w:rPr>
        <w:t xml:space="preserve">, составив </w:t>
      </w:r>
      <w:r w:rsidRPr="001C266F">
        <w:rPr>
          <w:b/>
          <w:bCs/>
          <w:sz w:val="32"/>
          <w:szCs w:val="32"/>
        </w:rPr>
        <w:t>262,6 млн. рублей.</w:t>
      </w:r>
    </w:p>
    <w:p w:rsidR="001C266F" w:rsidRPr="001C266F" w:rsidRDefault="001C266F" w:rsidP="001C266F">
      <w:pPr>
        <w:ind w:firstLine="709"/>
        <w:contextualSpacing/>
        <w:jc w:val="both"/>
        <w:rPr>
          <w:bCs/>
          <w:sz w:val="16"/>
          <w:szCs w:val="16"/>
        </w:rPr>
      </w:pPr>
    </w:p>
    <w:p w:rsidR="001C266F" w:rsidRPr="001C266F" w:rsidRDefault="001C266F" w:rsidP="001C266F">
      <w:pPr>
        <w:ind w:firstLine="709"/>
        <w:contextualSpacing/>
        <w:jc w:val="both"/>
        <w:rPr>
          <w:sz w:val="32"/>
          <w:szCs w:val="32"/>
        </w:rPr>
      </w:pPr>
      <w:r w:rsidRPr="001C266F">
        <w:rPr>
          <w:bCs/>
          <w:sz w:val="32"/>
          <w:szCs w:val="32"/>
        </w:rPr>
        <w:t>Администрацией МО Сертолово проводится активная работа над увеличением доходной части местного бюджета:</w:t>
      </w:r>
    </w:p>
    <w:p w:rsidR="001C266F" w:rsidRPr="001C266F" w:rsidRDefault="001C266F" w:rsidP="001C266F">
      <w:pPr>
        <w:overflowPunct w:val="0"/>
        <w:autoSpaceDE w:val="0"/>
        <w:autoSpaceDN w:val="0"/>
        <w:adjustRightInd w:val="0"/>
        <w:ind w:firstLine="851"/>
        <w:jc w:val="both"/>
        <w:textAlignment w:val="baseline"/>
        <w:rPr>
          <w:sz w:val="32"/>
          <w:szCs w:val="32"/>
        </w:rPr>
      </w:pPr>
      <w:r w:rsidRPr="001C266F">
        <w:rPr>
          <w:sz w:val="32"/>
          <w:szCs w:val="32"/>
        </w:rPr>
        <w:t>В конце года по инициативе администрации советом депутатов МО Сертолово принят ряд решений, реализация которых позволит привлечь дополнительные средства в местный бюджет:</w:t>
      </w:r>
    </w:p>
    <w:p w:rsidR="001C266F" w:rsidRPr="001C266F" w:rsidRDefault="001C266F" w:rsidP="001C266F">
      <w:pPr>
        <w:overflowPunct w:val="0"/>
        <w:autoSpaceDE w:val="0"/>
        <w:autoSpaceDN w:val="0"/>
        <w:adjustRightInd w:val="0"/>
        <w:ind w:firstLine="851"/>
        <w:jc w:val="both"/>
        <w:textAlignment w:val="baseline"/>
        <w:rPr>
          <w:sz w:val="32"/>
          <w:szCs w:val="32"/>
        </w:rPr>
      </w:pPr>
      <w:r w:rsidRPr="001C266F">
        <w:rPr>
          <w:sz w:val="32"/>
          <w:szCs w:val="32"/>
        </w:rPr>
        <w:t>Решением совета депутатов МО Сертолово от 26.11.2024 №</w:t>
      </w:r>
      <w:r w:rsidRPr="001C266F">
        <w:rPr>
          <w:sz w:val="32"/>
          <w:szCs w:val="32"/>
        </w:rPr>
        <w:br/>
        <w:t xml:space="preserve">46 установлена </w:t>
      </w:r>
      <w:r w:rsidRPr="001C266F">
        <w:rPr>
          <w:b/>
          <w:sz w:val="32"/>
          <w:szCs w:val="32"/>
        </w:rPr>
        <w:t>ставка земельного налога,</w:t>
      </w:r>
      <w:r w:rsidRPr="001C266F">
        <w:rPr>
          <w:sz w:val="32"/>
          <w:szCs w:val="32"/>
        </w:rPr>
        <w:t xml:space="preserve"> исходя </w:t>
      </w:r>
      <w:r w:rsidRPr="001C266F">
        <w:rPr>
          <w:b/>
          <w:sz w:val="32"/>
          <w:szCs w:val="32"/>
        </w:rPr>
        <w:t>из кадастровой стоимости земельных участков 0,3% или 1,5%</w:t>
      </w:r>
      <w:r w:rsidRPr="001C266F">
        <w:rPr>
          <w:sz w:val="32"/>
          <w:szCs w:val="32"/>
        </w:rPr>
        <w:t>.</w:t>
      </w:r>
      <w:r w:rsidRPr="001C266F">
        <w:rPr>
          <w:sz w:val="32"/>
          <w:szCs w:val="32"/>
        </w:rPr>
        <w:br/>
        <w:t xml:space="preserve">         Решением совета депутатов МО Сертолово от</w:t>
      </w:r>
      <w:r w:rsidRPr="001C266F">
        <w:rPr>
          <w:sz w:val="32"/>
          <w:szCs w:val="32"/>
        </w:rPr>
        <w:br/>
        <w:t>26.11.2024 № 45 впервые установлен размер платы за</w:t>
      </w:r>
      <w:r w:rsidRPr="001C266F">
        <w:rPr>
          <w:sz w:val="32"/>
          <w:szCs w:val="32"/>
        </w:rPr>
        <w:br/>
        <w:t>использование земельных участков для возведения гражданами гаражей, являющихся некапитальными строениями, в размере земельного налога.</w:t>
      </w:r>
    </w:p>
    <w:p w:rsidR="001C266F" w:rsidRPr="001C266F" w:rsidRDefault="001C266F" w:rsidP="001C266F">
      <w:pPr>
        <w:overflowPunct w:val="0"/>
        <w:autoSpaceDE w:val="0"/>
        <w:autoSpaceDN w:val="0"/>
        <w:adjustRightInd w:val="0"/>
        <w:ind w:firstLine="851"/>
        <w:jc w:val="both"/>
        <w:textAlignment w:val="baseline"/>
        <w:rPr>
          <w:sz w:val="32"/>
          <w:szCs w:val="32"/>
          <w:highlight w:val="yellow"/>
        </w:rPr>
      </w:pPr>
      <w:r w:rsidRPr="001C266F">
        <w:rPr>
          <w:sz w:val="32"/>
          <w:szCs w:val="32"/>
        </w:rPr>
        <w:t>Также решением совета депутатов МО Сертолово от</w:t>
      </w:r>
      <w:r w:rsidRPr="001C266F">
        <w:rPr>
          <w:sz w:val="32"/>
          <w:szCs w:val="32"/>
        </w:rPr>
        <w:br/>
        <w:t>26.11.2024 № 44 определена цена выкупа земельных участков, находящихся в собственности МО Сертолово, от 25 до</w:t>
      </w:r>
      <w:r w:rsidRPr="001C266F">
        <w:rPr>
          <w:sz w:val="32"/>
          <w:szCs w:val="32"/>
        </w:rPr>
        <w:br/>
        <w:t>50% (ранее - 3 и 15 %) от кадастровой стоимости земельных</w:t>
      </w:r>
      <w:r w:rsidRPr="001C266F">
        <w:rPr>
          <w:sz w:val="32"/>
          <w:szCs w:val="32"/>
        </w:rPr>
        <w:br/>
        <w:t>участков, что также позволит увеличить собственные доходы.</w:t>
      </w:r>
    </w:p>
    <w:p w:rsidR="001C266F" w:rsidRPr="001C266F" w:rsidRDefault="001C266F" w:rsidP="001C266F">
      <w:pPr>
        <w:ind w:firstLine="709"/>
        <w:contextualSpacing/>
        <w:jc w:val="both"/>
        <w:rPr>
          <w:b/>
          <w:bCs/>
          <w:sz w:val="16"/>
          <w:szCs w:val="16"/>
          <w:u w:val="single"/>
        </w:rPr>
      </w:pPr>
    </w:p>
    <w:p w:rsidR="001C266F" w:rsidRPr="001C266F" w:rsidRDefault="001C266F" w:rsidP="001C266F">
      <w:pPr>
        <w:ind w:firstLine="709"/>
        <w:contextualSpacing/>
        <w:jc w:val="both"/>
        <w:rPr>
          <w:sz w:val="32"/>
          <w:szCs w:val="32"/>
        </w:rPr>
      </w:pPr>
      <w:r w:rsidRPr="001C266F">
        <w:rPr>
          <w:b/>
          <w:bCs/>
          <w:sz w:val="32"/>
          <w:szCs w:val="32"/>
          <w:u w:val="single"/>
        </w:rPr>
        <w:t>Расходы</w:t>
      </w:r>
      <w:r w:rsidRPr="001C266F">
        <w:rPr>
          <w:sz w:val="32"/>
          <w:szCs w:val="32"/>
        </w:rPr>
        <w:t xml:space="preserve"> </w:t>
      </w:r>
      <w:r w:rsidRPr="001C266F">
        <w:rPr>
          <w:b/>
          <w:bCs/>
          <w:sz w:val="32"/>
          <w:szCs w:val="32"/>
        </w:rPr>
        <w:t>бюджета</w:t>
      </w:r>
      <w:r w:rsidRPr="001C266F">
        <w:rPr>
          <w:sz w:val="32"/>
          <w:szCs w:val="32"/>
        </w:rPr>
        <w:t xml:space="preserve"> МО Сертолово в 2024 году составили </w:t>
      </w:r>
      <w:r w:rsidRPr="001C266F">
        <w:rPr>
          <w:b/>
          <w:bCs/>
          <w:sz w:val="32"/>
          <w:szCs w:val="32"/>
        </w:rPr>
        <w:t>567,5 млн. рублей</w:t>
      </w:r>
      <w:r w:rsidRPr="001C266F">
        <w:rPr>
          <w:sz w:val="32"/>
          <w:szCs w:val="32"/>
        </w:rPr>
        <w:t xml:space="preserve">, что </w:t>
      </w:r>
      <w:r w:rsidRPr="001C266F">
        <w:rPr>
          <w:b/>
          <w:bCs/>
          <w:sz w:val="32"/>
          <w:szCs w:val="32"/>
        </w:rPr>
        <w:t>на 81,5 млн. рублей,</w:t>
      </w:r>
      <w:r w:rsidRPr="001C266F">
        <w:rPr>
          <w:sz w:val="32"/>
          <w:szCs w:val="32"/>
        </w:rPr>
        <w:t xml:space="preserve"> или </w:t>
      </w:r>
      <w:r w:rsidRPr="001C266F">
        <w:rPr>
          <w:b/>
          <w:bCs/>
          <w:sz w:val="32"/>
          <w:szCs w:val="32"/>
        </w:rPr>
        <w:t>на 17%</w:t>
      </w:r>
      <w:r w:rsidRPr="001C266F">
        <w:rPr>
          <w:sz w:val="32"/>
          <w:szCs w:val="32"/>
        </w:rPr>
        <w:t xml:space="preserve"> больше, чем в 2023 году.</w:t>
      </w:r>
    </w:p>
    <w:p w:rsidR="001C266F" w:rsidRPr="001C266F" w:rsidRDefault="001C266F" w:rsidP="001C266F">
      <w:pPr>
        <w:ind w:firstLine="709"/>
        <w:contextualSpacing/>
        <w:jc w:val="both"/>
        <w:rPr>
          <w:sz w:val="32"/>
          <w:szCs w:val="32"/>
        </w:rPr>
      </w:pPr>
      <w:r w:rsidRPr="001C266F">
        <w:rPr>
          <w:rFonts w:eastAsiaTheme="minorHAnsi"/>
          <w:sz w:val="32"/>
          <w:szCs w:val="32"/>
          <w:lang w:eastAsia="en-US"/>
        </w:rPr>
        <w:t>Большая</w:t>
      </w:r>
      <w:r w:rsidRPr="001C266F">
        <w:rPr>
          <w:sz w:val="32"/>
          <w:szCs w:val="32"/>
        </w:rPr>
        <w:t xml:space="preserve"> часть бюджетных средств – </w:t>
      </w:r>
      <w:r w:rsidRPr="001C266F">
        <w:rPr>
          <w:b/>
          <w:sz w:val="32"/>
          <w:szCs w:val="32"/>
        </w:rPr>
        <w:t>349,8</w:t>
      </w:r>
      <w:r w:rsidRPr="001C266F">
        <w:rPr>
          <w:b/>
          <w:bCs/>
          <w:sz w:val="32"/>
          <w:szCs w:val="32"/>
        </w:rPr>
        <w:t xml:space="preserve"> млн. рублей</w:t>
      </w:r>
      <w:r w:rsidRPr="001C266F">
        <w:rPr>
          <w:sz w:val="32"/>
          <w:szCs w:val="32"/>
        </w:rPr>
        <w:t xml:space="preserve"> была направлена на развитие дорожной деятельности и жилищно-коммунального хозяйства, что составляет </w:t>
      </w:r>
      <w:r w:rsidRPr="001C266F">
        <w:rPr>
          <w:b/>
          <w:bCs/>
          <w:sz w:val="32"/>
          <w:szCs w:val="32"/>
        </w:rPr>
        <w:t>61,6%</w:t>
      </w:r>
      <w:r w:rsidRPr="001C266F">
        <w:rPr>
          <w:sz w:val="32"/>
          <w:szCs w:val="32"/>
        </w:rPr>
        <w:t xml:space="preserve"> от всех расходов бюджета.</w:t>
      </w:r>
    </w:p>
    <w:p w:rsidR="001C266F" w:rsidRPr="001C266F" w:rsidRDefault="001C266F" w:rsidP="001C266F">
      <w:pPr>
        <w:ind w:firstLine="709"/>
        <w:contextualSpacing/>
        <w:jc w:val="both"/>
        <w:rPr>
          <w:sz w:val="32"/>
          <w:szCs w:val="32"/>
        </w:rPr>
      </w:pPr>
      <w:r w:rsidRPr="001C266F">
        <w:rPr>
          <w:sz w:val="32"/>
          <w:szCs w:val="32"/>
        </w:rPr>
        <w:t xml:space="preserve">Социально-культурная сфера получила финансирование в размере </w:t>
      </w:r>
      <w:r w:rsidRPr="001C266F">
        <w:rPr>
          <w:b/>
          <w:bCs/>
          <w:sz w:val="32"/>
          <w:szCs w:val="32"/>
        </w:rPr>
        <w:t>96 млн. рублей</w:t>
      </w:r>
      <w:r w:rsidRPr="001C266F">
        <w:rPr>
          <w:sz w:val="32"/>
          <w:szCs w:val="32"/>
        </w:rPr>
        <w:t xml:space="preserve">, и это </w:t>
      </w:r>
      <w:r w:rsidRPr="001C266F">
        <w:rPr>
          <w:b/>
          <w:bCs/>
          <w:sz w:val="32"/>
          <w:szCs w:val="32"/>
        </w:rPr>
        <w:t>17%</w:t>
      </w:r>
      <w:r w:rsidRPr="001C266F">
        <w:rPr>
          <w:sz w:val="32"/>
          <w:szCs w:val="32"/>
        </w:rPr>
        <w:t xml:space="preserve"> от общего объема расходов.</w:t>
      </w:r>
    </w:p>
    <w:p w:rsidR="001C266F" w:rsidRPr="001C266F" w:rsidRDefault="001C266F" w:rsidP="001C266F">
      <w:pPr>
        <w:jc w:val="center"/>
        <w:rPr>
          <w:sz w:val="16"/>
          <w:szCs w:val="16"/>
        </w:rPr>
      </w:pPr>
    </w:p>
    <w:p w:rsidR="001C266F" w:rsidRPr="001C266F" w:rsidRDefault="001C266F" w:rsidP="001C266F">
      <w:pPr>
        <w:jc w:val="center"/>
        <w:rPr>
          <w:b/>
          <w:sz w:val="32"/>
          <w:szCs w:val="32"/>
        </w:rPr>
      </w:pPr>
      <w:r w:rsidRPr="001C266F">
        <w:rPr>
          <w:b/>
          <w:sz w:val="32"/>
          <w:szCs w:val="32"/>
        </w:rPr>
        <w:t>Муниципальные закупки</w:t>
      </w:r>
    </w:p>
    <w:p w:rsidR="001C266F" w:rsidRPr="001C266F" w:rsidRDefault="001C266F" w:rsidP="001C266F">
      <w:pPr>
        <w:jc w:val="both"/>
        <w:rPr>
          <w:sz w:val="16"/>
          <w:szCs w:val="16"/>
        </w:rPr>
      </w:pPr>
    </w:p>
    <w:p w:rsidR="001C266F" w:rsidRPr="001C266F" w:rsidRDefault="001C266F" w:rsidP="001C266F">
      <w:pPr>
        <w:ind w:firstLine="709"/>
        <w:jc w:val="both"/>
        <w:rPr>
          <w:rFonts w:ascii="Segoe UI" w:hAnsi="Segoe UI" w:cs="Segoe UI"/>
          <w:sz w:val="32"/>
          <w:szCs w:val="32"/>
        </w:rPr>
      </w:pPr>
      <w:r w:rsidRPr="001C266F">
        <w:rPr>
          <w:sz w:val="32"/>
          <w:szCs w:val="32"/>
        </w:rPr>
        <w:t xml:space="preserve">В 2024 году для </w:t>
      </w:r>
      <w:r w:rsidRPr="001C266F">
        <w:rPr>
          <w:bCs/>
          <w:sz w:val="32"/>
          <w:szCs w:val="32"/>
        </w:rPr>
        <w:t>обеспечения муниципальных нужд МО Сертолово было проведено</w:t>
      </w:r>
      <w:r w:rsidRPr="001C266F">
        <w:rPr>
          <w:sz w:val="32"/>
          <w:szCs w:val="32"/>
        </w:rPr>
        <w:t xml:space="preserve"> </w:t>
      </w:r>
      <w:r w:rsidRPr="001C266F">
        <w:rPr>
          <w:b/>
          <w:sz w:val="32"/>
          <w:szCs w:val="32"/>
        </w:rPr>
        <w:t>85</w:t>
      </w:r>
      <w:r w:rsidRPr="001C266F">
        <w:rPr>
          <w:sz w:val="32"/>
          <w:szCs w:val="32"/>
        </w:rPr>
        <w:t xml:space="preserve"> </w:t>
      </w:r>
      <w:r w:rsidRPr="001C266F">
        <w:rPr>
          <w:b/>
          <w:sz w:val="32"/>
          <w:szCs w:val="32"/>
        </w:rPr>
        <w:t xml:space="preserve">конкурентных процедур отбора поставщиков. </w:t>
      </w:r>
      <w:r w:rsidRPr="001C266F">
        <w:rPr>
          <w:sz w:val="32"/>
          <w:szCs w:val="32"/>
        </w:rPr>
        <w:t xml:space="preserve">Из этого числа </w:t>
      </w:r>
      <w:r w:rsidRPr="001C266F">
        <w:rPr>
          <w:b/>
          <w:bCs/>
          <w:sz w:val="32"/>
          <w:szCs w:val="32"/>
        </w:rPr>
        <w:t>33 процедуры</w:t>
      </w:r>
      <w:r w:rsidRPr="001C266F">
        <w:rPr>
          <w:sz w:val="32"/>
          <w:szCs w:val="32"/>
        </w:rPr>
        <w:t xml:space="preserve"> были проведены в форме электронных аукционов, </w:t>
      </w:r>
      <w:r w:rsidRPr="001C266F">
        <w:rPr>
          <w:b/>
          <w:bCs/>
          <w:sz w:val="32"/>
          <w:szCs w:val="32"/>
        </w:rPr>
        <w:t>20</w:t>
      </w:r>
      <w:r w:rsidRPr="001C266F">
        <w:rPr>
          <w:sz w:val="32"/>
          <w:szCs w:val="32"/>
        </w:rPr>
        <w:t xml:space="preserve"> - в виде открытых конкурсов, а </w:t>
      </w:r>
      <w:r w:rsidRPr="001C266F">
        <w:rPr>
          <w:b/>
          <w:bCs/>
          <w:sz w:val="32"/>
          <w:szCs w:val="32"/>
        </w:rPr>
        <w:t>32</w:t>
      </w:r>
      <w:r w:rsidRPr="001C266F">
        <w:rPr>
          <w:sz w:val="32"/>
          <w:szCs w:val="32"/>
        </w:rPr>
        <w:t xml:space="preserve"> - через запросы котировок цен.</w:t>
      </w:r>
      <w:r w:rsidRPr="001C266F">
        <w:rPr>
          <w:rFonts w:ascii="Segoe UI" w:hAnsi="Segoe UI" w:cs="Segoe UI"/>
          <w:sz w:val="32"/>
          <w:szCs w:val="32"/>
        </w:rPr>
        <w:t xml:space="preserve"> </w:t>
      </w:r>
    </w:p>
    <w:p w:rsidR="001C266F" w:rsidRPr="001C266F" w:rsidRDefault="001C266F" w:rsidP="001C266F">
      <w:pPr>
        <w:ind w:firstLine="709"/>
        <w:jc w:val="both"/>
        <w:rPr>
          <w:rFonts w:eastAsiaTheme="minorHAnsi"/>
          <w:b/>
          <w:sz w:val="32"/>
          <w:szCs w:val="32"/>
        </w:rPr>
      </w:pPr>
      <w:r w:rsidRPr="001C266F">
        <w:rPr>
          <w:rFonts w:eastAsiaTheme="minorHAnsi"/>
          <w:sz w:val="32"/>
          <w:szCs w:val="32"/>
        </w:rPr>
        <w:lastRenderedPageBreak/>
        <w:t xml:space="preserve">Эти меры позволили не только привлечь качественных поставщиков, но и существенно сэкономить бюджетные средства. Фактическая экономия бюджетных средств составила </w:t>
      </w:r>
      <w:r w:rsidRPr="001C266F">
        <w:rPr>
          <w:rFonts w:eastAsiaTheme="minorHAnsi"/>
          <w:b/>
          <w:sz w:val="32"/>
          <w:szCs w:val="32"/>
        </w:rPr>
        <w:t>3,9 млн. рублей</w:t>
      </w:r>
      <w:r w:rsidRPr="001C266F">
        <w:rPr>
          <w:rFonts w:eastAsiaTheme="minorHAnsi"/>
          <w:sz w:val="32"/>
          <w:szCs w:val="32"/>
        </w:rPr>
        <w:t>, что является значительным показателем для местного бюджета.</w:t>
      </w:r>
    </w:p>
    <w:p w:rsidR="001C266F" w:rsidRPr="001C266F" w:rsidRDefault="001C266F" w:rsidP="001C266F">
      <w:pPr>
        <w:jc w:val="center"/>
        <w:rPr>
          <w:sz w:val="16"/>
          <w:szCs w:val="16"/>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r w:rsidRPr="001C266F">
        <w:rPr>
          <w:b/>
          <w:sz w:val="32"/>
          <w:szCs w:val="32"/>
        </w:rPr>
        <w:t>Жилищно-коммунальное хозяйство</w:t>
      </w:r>
    </w:p>
    <w:p w:rsidR="001C266F" w:rsidRPr="001C266F" w:rsidRDefault="001C266F" w:rsidP="001C266F">
      <w:pPr>
        <w:jc w:val="center"/>
        <w:rPr>
          <w:b/>
          <w:sz w:val="16"/>
          <w:szCs w:val="16"/>
        </w:rPr>
      </w:pPr>
    </w:p>
    <w:p w:rsidR="001C266F" w:rsidRPr="001C266F" w:rsidRDefault="001C266F" w:rsidP="001C266F">
      <w:pPr>
        <w:ind w:firstLine="720"/>
        <w:jc w:val="both"/>
        <w:rPr>
          <w:sz w:val="32"/>
          <w:szCs w:val="32"/>
        </w:rPr>
      </w:pPr>
      <w:r w:rsidRPr="001C266F">
        <w:rPr>
          <w:sz w:val="32"/>
          <w:szCs w:val="32"/>
        </w:rPr>
        <w:t>По состоянию на 1 января 2025 года</w:t>
      </w:r>
      <w:r w:rsidRPr="001C266F">
        <w:rPr>
          <w:b/>
          <w:sz w:val="32"/>
          <w:szCs w:val="32"/>
        </w:rPr>
        <w:t xml:space="preserve"> жилищный фонд</w:t>
      </w:r>
      <w:r w:rsidRPr="001C266F">
        <w:rPr>
          <w:sz w:val="32"/>
          <w:szCs w:val="32"/>
        </w:rPr>
        <w:t xml:space="preserve">                   МО Сертолово составляет </w:t>
      </w:r>
      <w:r w:rsidRPr="001C266F">
        <w:rPr>
          <w:b/>
          <w:sz w:val="32"/>
          <w:szCs w:val="32"/>
        </w:rPr>
        <w:t>1 млн. 275 тыс. кв. метров.</w:t>
      </w:r>
      <w:r w:rsidRPr="001C266F">
        <w:rPr>
          <w:sz w:val="32"/>
          <w:szCs w:val="32"/>
        </w:rPr>
        <w:t xml:space="preserve"> </w:t>
      </w:r>
    </w:p>
    <w:p w:rsidR="001C266F" w:rsidRPr="001C266F" w:rsidRDefault="001C266F" w:rsidP="001C266F">
      <w:pPr>
        <w:ind w:firstLine="720"/>
        <w:jc w:val="both"/>
        <w:rPr>
          <w:sz w:val="32"/>
          <w:szCs w:val="32"/>
        </w:rPr>
      </w:pPr>
      <w:r w:rsidRPr="001C266F">
        <w:rPr>
          <w:sz w:val="32"/>
          <w:szCs w:val="32"/>
        </w:rPr>
        <w:t xml:space="preserve">Одной из особенностей жилищного фонда МО Сертолово </w:t>
      </w:r>
      <w:proofErr w:type="gramStart"/>
      <w:r w:rsidRPr="001C266F">
        <w:rPr>
          <w:sz w:val="32"/>
          <w:szCs w:val="32"/>
        </w:rPr>
        <w:t xml:space="preserve">является высокая доля частной собственности </w:t>
      </w:r>
      <w:r w:rsidRPr="001C266F">
        <w:rPr>
          <w:b/>
          <w:bCs/>
          <w:sz w:val="32"/>
          <w:szCs w:val="32"/>
        </w:rPr>
        <w:t>95,4%</w:t>
      </w:r>
      <w:r w:rsidRPr="001C266F">
        <w:rPr>
          <w:sz w:val="32"/>
          <w:szCs w:val="32"/>
        </w:rPr>
        <w:t xml:space="preserve"> жилых помещений находятся</w:t>
      </w:r>
      <w:proofErr w:type="gramEnd"/>
      <w:r w:rsidRPr="001C266F">
        <w:rPr>
          <w:sz w:val="32"/>
          <w:szCs w:val="32"/>
        </w:rPr>
        <w:t xml:space="preserve"> в частной собственности граждан. В тоже время, лишь </w:t>
      </w:r>
      <w:r w:rsidRPr="001C266F">
        <w:rPr>
          <w:b/>
          <w:bCs/>
          <w:sz w:val="32"/>
          <w:szCs w:val="32"/>
        </w:rPr>
        <w:t>2,6%</w:t>
      </w:r>
      <w:r w:rsidRPr="001C266F">
        <w:rPr>
          <w:sz w:val="32"/>
          <w:szCs w:val="32"/>
        </w:rPr>
        <w:t xml:space="preserve"> жилых помещений находятся в муниципальной собственности, а </w:t>
      </w:r>
      <w:r w:rsidRPr="001C266F">
        <w:rPr>
          <w:b/>
          <w:bCs/>
          <w:sz w:val="32"/>
          <w:szCs w:val="32"/>
        </w:rPr>
        <w:t>2,4%</w:t>
      </w:r>
      <w:r w:rsidRPr="001C266F">
        <w:rPr>
          <w:sz w:val="32"/>
          <w:szCs w:val="32"/>
        </w:rPr>
        <w:t xml:space="preserve"> - в государственной. </w:t>
      </w:r>
    </w:p>
    <w:p w:rsidR="001C266F" w:rsidRPr="001C266F" w:rsidRDefault="001C266F" w:rsidP="001C266F">
      <w:pPr>
        <w:ind w:firstLine="720"/>
        <w:jc w:val="both"/>
        <w:rPr>
          <w:sz w:val="32"/>
          <w:szCs w:val="32"/>
        </w:rPr>
      </w:pPr>
      <w:r w:rsidRPr="001C266F">
        <w:rPr>
          <w:sz w:val="32"/>
          <w:szCs w:val="32"/>
        </w:rPr>
        <w:t xml:space="preserve">Управление многоквартирными домами в МО Сертолово осуществляется различными способами. Из </w:t>
      </w:r>
      <w:r w:rsidRPr="001C266F">
        <w:rPr>
          <w:b/>
          <w:bCs/>
          <w:sz w:val="32"/>
          <w:szCs w:val="32"/>
        </w:rPr>
        <w:t>283</w:t>
      </w:r>
      <w:r w:rsidRPr="001C266F">
        <w:rPr>
          <w:sz w:val="32"/>
          <w:szCs w:val="32"/>
        </w:rPr>
        <w:t xml:space="preserve"> многоквартирных домов: </w:t>
      </w:r>
      <w:r w:rsidRPr="001C266F">
        <w:rPr>
          <w:b/>
          <w:bCs/>
          <w:sz w:val="32"/>
          <w:szCs w:val="32"/>
        </w:rPr>
        <w:t>227</w:t>
      </w:r>
      <w:r w:rsidRPr="001C266F">
        <w:rPr>
          <w:sz w:val="32"/>
          <w:szCs w:val="32"/>
        </w:rPr>
        <w:t xml:space="preserve"> находятся под управлением управляющих компаний, </w:t>
      </w:r>
      <w:r w:rsidRPr="001C266F">
        <w:rPr>
          <w:b/>
          <w:bCs/>
          <w:sz w:val="32"/>
          <w:szCs w:val="32"/>
        </w:rPr>
        <w:t>26</w:t>
      </w:r>
      <w:r w:rsidRPr="001C266F">
        <w:rPr>
          <w:sz w:val="32"/>
          <w:szCs w:val="32"/>
        </w:rPr>
        <w:t xml:space="preserve"> - в ведении ТСЖ, а </w:t>
      </w:r>
      <w:r w:rsidRPr="001C266F">
        <w:rPr>
          <w:b/>
          <w:bCs/>
          <w:sz w:val="32"/>
          <w:szCs w:val="32"/>
        </w:rPr>
        <w:t>30</w:t>
      </w:r>
      <w:r w:rsidRPr="001C266F">
        <w:rPr>
          <w:sz w:val="32"/>
          <w:szCs w:val="32"/>
        </w:rPr>
        <w:t xml:space="preserve"> домов имеют иные способы управления.</w:t>
      </w:r>
    </w:p>
    <w:p w:rsidR="001C266F" w:rsidRPr="001C266F" w:rsidRDefault="001C266F" w:rsidP="001C266F">
      <w:pPr>
        <w:ind w:firstLine="720"/>
        <w:jc w:val="both"/>
        <w:rPr>
          <w:sz w:val="32"/>
          <w:szCs w:val="32"/>
        </w:rPr>
      </w:pPr>
      <w:r w:rsidRPr="001C266F">
        <w:rPr>
          <w:sz w:val="32"/>
          <w:szCs w:val="32"/>
        </w:rPr>
        <w:t xml:space="preserve">В 2024 году в сфере жилищно-коммунального хозяйства продолжилась реализация </w:t>
      </w:r>
      <w:r w:rsidRPr="001C266F">
        <w:rPr>
          <w:b/>
          <w:sz w:val="32"/>
          <w:szCs w:val="32"/>
        </w:rPr>
        <w:t>трех муниципальных программ</w:t>
      </w:r>
      <w:r w:rsidRPr="001C266F">
        <w:rPr>
          <w:sz w:val="32"/>
          <w:szCs w:val="32"/>
        </w:rPr>
        <w:t xml:space="preserve">, общая сумма финансирования которых составила </w:t>
      </w:r>
      <w:r w:rsidRPr="001C266F">
        <w:rPr>
          <w:b/>
          <w:sz w:val="32"/>
          <w:szCs w:val="32"/>
        </w:rPr>
        <w:t>334,6 млн. рублей.</w:t>
      </w:r>
      <w:r w:rsidRPr="001C266F">
        <w:rPr>
          <w:sz w:val="32"/>
          <w:szCs w:val="32"/>
        </w:rPr>
        <w:t xml:space="preserve"> </w:t>
      </w:r>
    </w:p>
    <w:p w:rsidR="001C266F" w:rsidRPr="001C266F" w:rsidRDefault="001C266F" w:rsidP="001C266F">
      <w:pPr>
        <w:ind w:firstLine="720"/>
        <w:jc w:val="both"/>
        <w:rPr>
          <w:snapToGrid w:val="0"/>
          <w:sz w:val="32"/>
          <w:szCs w:val="32"/>
        </w:rPr>
      </w:pPr>
      <w:r w:rsidRPr="001C266F">
        <w:rPr>
          <w:sz w:val="32"/>
          <w:szCs w:val="32"/>
        </w:rPr>
        <w:t xml:space="preserve">1. На реализацию мероприятий программы </w:t>
      </w:r>
      <w:r w:rsidRPr="001C266F">
        <w:rPr>
          <w:b/>
          <w:sz w:val="32"/>
          <w:szCs w:val="32"/>
          <w:u w:val="single"/>
        </w:rPr>
        <w:t>«Благоустроенный</w:t>
      </w:r>
      <w:r w:rsidRPr="001C266F">
        <w:rPr>
          <w:sz w:val="32"/>
          <w:szCs w:val="32"/>
          <w:u w:val="single"/>
        </w:rPr>
        <w:t xml:space="preserve"> </w:t>
      </w:r>
      <w:r w:rsidRPr="001C266F">
        <w:rPr>
          <w:b/>
          <w:sz w:val="32"/>
          <w:szCs w:val="32"/>
          <w:u w:val="single"/>
        </w:rPr>
        <w:t>город Сертолово»</w:t>
      </w:r>
      <w:r w:rsidRPr="001C266F">
        <w:rPr>
          <w:b/>
          <w:sz w:val="32"/>
          <w:szCs w:val="32"/>
        </w:rPr>
        <w:t xml:space="preserve"> </w:t>
      </w:r>
      <w:r w:rsidRPr="001C266F">
        <w:rPr>
          <w:sz w:val="32"/>
          <w:szCs w:val="32"/>
        </w:rPr>
        <w:t xml:space="preserve">было выделено </w:t>
      </w:r>
      <w:r w:rsidRPr="001C266F">
        <w:rPr>
          <w:b/>
          <w:sz w:val="32"/>
          <w:szCs w:val="32"/>
          <w:u w:val="single"/>
        </w:rPr>
        <w:t>302 млн. рублей</w:t>
      </w:r>
      <w:r w:rsidRPr="001C266F">
        <w:rPr>
          <w:b/>
          <w:sz w:val="32"/>
          <w:szCs w:val="32"/>
        </w:rPr>
        <w:t xml:space="preserve">. </w:t>
      </w:r>
    </w:p>
    <w:p w:rsidR="001C266F" w:rsidRPr="001C266F" w:rsidRDefault="001C266F" w:rsidP="001C266F">
      <w:pPr>
        <w:autoSpaceDE w:val="0"/>
        <w:autoSpaceDN w:val="0"/>
        <w:adjustRightInd w:val="0"/>
        <w:ind w:firstLine="709"/>
        <w:jc w:val="both"/>
        <w:rPr>
          <w:b/>
          <w:bCs/>
          <w:sz w:val="32"/>
          <w:szCs w:val="32"/>
          <w:u w:val="single"/>
        </w:rPr>
      </w:pPr>
      <w:r w:rsidRPr="001C266F">
        <w:rPr>
          <w:sz w:val="32"/>
          <w:szCs w:val="32"/>
        </w:rPr>
        <w:t xml:space="preserve">Из этой суммы </w:t>
      </w:r>
      <w:r w:rsidRPr="001C266F">
        <w:rPr>
          <w:b/>
          <w:bCs/>
          <w:sz w:val="32"/>
          <w:szCs w:val="32"/>
        </w:rPr>
        <w:t>110</w:t>
      </w:r>
      <w:r w:rsidRPr="001C266F">
        <w:rPr>
          <w:sz w:val="32"/>
          <w:szCs w:val="32"/>
        </w:rPr>
        <w:t xml:space="preserve"> </w:t>
      </w:r>
      <w:r w:rsidRPr="001C266F">
        <w:rPr>
          <w:b/>
          <w:sz w:val="32"/>
          <w:szCs w:val="32"/>
        </w:rPr>
        <w:t>млн. рублей</w:t>
      </w:r>
      <w:r w:rsidRPr="001C266F">
        <w:rPr>
          <w:sz w:val="32"/>
          <w:szCs w:val="32"/>
        </w:rPr>
        <w:t xml:space="preserve"> направлено на </w:t>
      </w:r>
      <w:r w:rsidRPr="001C266F">
        <w:rPr>
          <w:b/>
          <w:bCs/>
          <w:sz w:val="32"/>
          <w:szCs w:val="32"/>
          <w:u w:val="single"/>
        </w:rPr>
        <w:t>обеспечение дорожной деятельности и безопасность дорожного движения</w:t>
      </w:r>
      <w:r w:rsidRPr="001C266F">
        <w:rPr>
          <w:sz w:val="32"/>
          <w:szCs w:val="32"/>
        </w:rPr>
        <w:t xml:space="preserve">. </w:t>
      </w:r>
    </w:p>
    <w:p w:rsidR="001C266F" w:rsidRPr="001C266F" w:rsidRDefault="001C266F" w:rsidP="001C266F">
      <w:pPr>
        <w:ind w:firstLine="709"/>
        <w:jc w:val="both"/>
        <w:rPr>
          <w:sz w:val="32"/>
          <w:szCs w:val="32"/>
        </w:rPr>
      </w:pPr>
      <w:r w:rsidRPr="001C266F">
        <w:rPr>
          <w:sz w:val="32"/>
          <w:szCs w:val="32"/>
        </w:rPr>
        <w:t xml:space="preserve">В результате проведенных работ было отремонтировано </w:t>
      </w:r>
      <w:r w:rsidRPr="001C266F">
        <w:rPr>
          <w:b/>
          <w:bCs/>
          <w:sz w:val="32"/>
          <w:szCs w:val="32"/>
        </w:rPr>
        <w:t>5728 кв. метров</w:t>
      </w:r>
      <w:r w:rsidRPr="001C266F">
        <w:rPr>
          <w:sz w:val="32"/>
          <w:szCs w:val="32"/>
        </w:rPr>
        <w:t xml:space="preserve"> улично-дорожной сети, включая дворовые территории, на общую сумму </w:t>
      </w:r>
      <w:r w:rsidRPr="001C266F">
        <w:rPr>
          <w:b/>
          <w:bCs/>
          <w:sz w:val="32"/>
          <w:szCs w:val="32"/>
        </w:rPr>
        <w:t>7,6 млн. рублей</w:t>
      </w:r>
      <w:r w:rsidRPr="001C266F">
        <w:rPr>
          <w:sz w:val="32"/>
          <w:szCs w:val="32"/>
        </w:rPr>
        <w:t xml:space="preserve">, осуществлен ямочный ремонт </w:t>
      </w:r>
      <w:r w:rsidRPr="001C266F">
        <w:rPr>
          <w:b/>
          <w:bCs/>
          <w:sz w:val="32"/>
          <w:szCs w:val="32"/>
        </w:rPr>
        <w:t>1280 кв. метров</w:t>
      </w:r>
      <w:r w:rsidRPr="001C266F">
        <w:rPr>
          <w:sz w:val="32"/>
          <w:szCs w:val="32"/>
        </w:rPr>
        <w:t xml:space="preserve"> асфальтобетонных покрытий, на сумму </w:t>
      </w:r>
      <w:r w:rsidRPr="001C266F">
        <w:rPr>
          <w:b/>
          <w:bCs/>
          <w:sz w:val="32"/>
          <w:szCs w:val="32"/>
        </w:rPr>
        <w:t>2,6 млн. рублей</w:t>
      </w:r>
      <w:r w:rsidRPr="001C266F">
        <w:rPr>
          <w:sz w:val="32"/>
          <w:szCs w:val="32"/>
        </w:rPr>
        <w:t xml:space="preserve">. </w:t>
      </w:r>
    </w:p>
    <w:p w:rsidR="001C266F" w:rsidRPr="001C266F" w:rsidRDefault="001C266F" w:rsidP="001C266F">
      <w:pPr>
        <w:ind w:firstLine="709"/>
        <w:jc w:val="both"/>
        <w:rPr>
          <w:rFonts w:eastAsiaTheme="minorHAnsi"/>
          <w:sz w:val="32"/>
          <w:szCs w:val="32"/>
        </w:rPr>
      </w:pPr>
      <w:r w:rsidRPr="001C266F">
        <w:rPr>
          <w:rFonts w:eastAsiaTheme="minorHAnsi"/>
          <w:sz w:val="32"/>
          <w:szCs w:val="32"/>
          <w:lang w:eastAsia="en-US"/>
        </w:rPr>
        <w:t xml:space="preserve">В рамках мероприятий по санитарному и техническому обслуживанию объектов дорожного хозяйства улично-дорожной сети проведены работы на сумму </w:t>
      </w:r>
      <w:r w:rsidRPr="001C266F">
        <w:rPr>
          <w:rFonts w:eastAsiaTheme="minorHAnsi"/>
          <w:b/>
          <w:sz w:val="32"/>
          <w:szCs w:val="32"/>
          <w:lang w:eastAsia="en-US"/>
        </w:rPr>
        <w:t>99</w:t>
      </w:r>
      <w:r w:rsidRPr="001C266F">
        <w:rPr>
          <w:rFonts w:eastAsiaTheme="minorHAnsi"/>
          <w:b/>
          <w:bCs/>
          <w:sz w:val="32"/>
          <w:szCs w:val="32"/>
          <w:lang w:eastAsia="en-US"/>
        </w:rPr>
        <w:t xml:space="preserve"> млн. рублей</w:t>
      </w:r>
      <w:r w:rsidRPr="001C266F">
        <w:rPr>
          <w:rFonts w:eastAsiaTheme="minorHAnsi"/>
          <w:sz w:val="32"/>
          <w:szCs w:val="32"/>
          <w:lang w:eastAsia="en-US"/>
        </w:rPr>
        <w:t>.</w:t>
      </w:r>
    </w:p>
    <w:p w:rsidR="001C266F" w:rsidRPr="001C266F" w:rsidRDefault="001C266F" w:rsidP="001C266F">
      <w:pPr>
        <w:ind w:firstLine="720"/>
        <w:jc w:val="both"/>
        <w:rPr>
          <w:sz w:val="32"/>
          <w:szCs w:val="32"/>
        </w:rPr>
      </w:pPr>
      <w:r w:rsidRPr="001C266F">
        <w:rPr>
          <w:sz w:val="32"/>
          <w:szCs w:val="32"/>
          <w:bdr w:val="none" w:sz="0" w:space="0" w:color="auto" w:frame="1"/>
          <w:lang w:eastAsia="en-US"/>
        </w:rPr>
        <w:lastRenderedPageBreak/>
        <w:t>На</w:t>
      </w:r>
      <w:r w:rsidRPr="001C266F">
        <w:rPr>
          <w:b/>
          <w:sz w:val="32"/>
          <w:szCs w:val="32"/>
          <w:bdr w:val="none" w:sz="0" w:space="0" w:color="auto" w:frame="1"/>
          <w:lang w:eastAsia="en-US"/>
        </w:rPr>
        <w:t xml:space="preserve"> </w:t>
      </w:r>
      <w:r w:rsidRPr="001C266F">
        <w:rPr>
          <w:sz w:val="32"/>
          <w:szCs w:val="32"/>
        </w:rPr>
        <w:t xml:space="preserve">мероприятия </w:t>
      </w:r>
      <w:r w:rsidRPr="001C266F">
        <w:rPr>
          <w:b/>
          <w:sz w:val="32"/>
          <w:szCs w:val="32"/>
          <w:u w:val="single"/>
        </w:rPr>
        <w:t>по благоустройству территории МО Сертолово</w:t>
      </w:r>
      <w:r w:rsidRPr="001C266F">
        <w:rPr>
          <w:b/>
          <w:sz w:val="32"/>
          <w:szCs w:val="32"/>
        </w:rPr>
        <w:t xml:space="preserve"> </w:t>
      </w:r>
      <w:r w:rsidRPr="001C266F">
        <w:rPr>
          <w:sz w:val="32"/>
          <w:szCs w:val="32"/>
        </w:rPr>
        <w:t xml:space="preserve">выделено </w:t>
      </w:r>
      <w:r w:rsidRPr="001C266F">
        <w:rPr>
          <w:b/>
          <w:sz w:val="32"/>
          <w:szCs w:val="32"/>
        </w:rPr>
        <w:t>129,2 млн. рублей,</w:t>
      </w:r>
      <w:r w:rsidRPr="001C266F">
        <w:rPr>
          <w:sz w:val="32"/>
          <w:szCs w:val="32"/>
        </w:rPr>
        <w:t xml:space="preserve"> включая </w:t>
      </w:r>
      <w:r w:rsidRPr="001C266F">
        <w:rPr>
          <w:rFonts w:eastAsiaTheme="minorHAnsi"/>
          <w:b/>
          <w:sz w:val="32"/>
          <w:szCs w:val="32"/>
          <w:shd w:val="clear" w:color="auto" w:fill="FFFFFF"/>
          <w:lang w:eastAsia="en-US"/>
        </w:rPr>
        <w:t xml:space="preserve">18,2 </w:t>
      </w:r>
      <w:r w:rsidRPr="001C266F">
        <w:rPr>
          <w:b/>
          <w:sz w:val="32"/>
          <w:szCs w:val="32"/>
        </w:rPr>
        <w:t>млн. рублей</w:t>
      </w:r>
      <w:r w:rsidRPr="001C266F">
        <w:rPr>
          <w:rFonts w:eastAsiaTheme="minorHAnsi"/>
          <w:sz w:val="32"/>
          <w:szCs w:val="32"/>
          <w:shd w:val="clear" w:color="auto" w:fill="FFFFFF"/>
          <w:lang w:eastAsia="en-US"/>
        </w:rPr>
        <w:t xml:space="preserve"> </w:t>
      </w:r>
      <w:r w:rsidRPr="001C266F">
        <w:rPr>
          <w:sz w:val="32"/>
          <w:szCs w:val="32"/>
        </w:rPr>
        <w:t xml:space="preserve">из областного бюджета. </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 xml:space="preserve">В рамках этих мероприятий была построена </w:t>
      </w:r>
      <w:r w:rsidRPr="001C266F">
        <w:rPr>
          <w:rFonts w:eastAsiaTheme="minorHAnsi"/>
          <w:b/>
          <w:bCs/>
          <w:sz w:val="32"/>
          <w:szCs w:val="32"/>
          <w:lang w:eastAsia="en-US"/>
        </w:rPr>
        <w:t>многофункциональная площадка</w:t>
      </w:r>
      <w:r w:rsidRPr="001C266F">
        <w:rPr>
          <w:rFonts w:eastAsiaTheme="minorHAnsi"/>
          <w:sz w:val="32"/>
          <w:szCs w:val="32"/>
          <w:lang w:eastAsia="en-US"/>
        </w:rPr>
        <w:t xml:space="preserve"> за домом №10 корп. 2 на улице Центральная, где ранее находилось старое футбольное поле. </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 xml:space="preserve">Установлено </w:t>
      </w:r>
      <w:r w:rsidRPr="001C266F">
        <w:rPr>
          <w:rFonts w:eastAsiaTheme="minorHAnsi"/>
          <w:b/>
          <w:bCs/>
          <w:sz w:val="32"/>
          <w:szCs w:val="32"/>
          <w:lang w:eastAsia="en-US"/>
        </w:rPr>
        <w:t>новое современное детское и спортивное</w:t>
      </w:r>
      <w:r w:rsidRPr="001C266F">
        <w:rPr>
          <w:rFonts w:eastAsiaTheme="minorHAnsi"/>
          <w:sz w:val="32"/>
          <w:szCs w:val="32"/>
          <w:lang w:eastAsia="en-US"/>
        </w:rPr>
        <w:t xml:space="preserve"> </w:t>
      </w:r>
      <w:r w:rsidRPr="001C266F">
        <w:rPr>
          <w:rFonts w:eastAsiaTheme="minorHAnsi"/>
          <w:b/>
          <w:bCs/>
          <w:sz w:val="32"/>
          <w:szCs w:val="32"/>
          <w:lang w:eastAsia="en-US"/>
        </w:rPr>
        <w:t>оборудование на 9-ти</w:t>
      </w:r>
      <w:r w:rsidRPr="001C266F">
        <w:rPr>
          <w:rFonts w:eastAsiaTheme="minorHAnsi"/>
          <w:sz w:val="32"/>
          <w:szCs w:val="32"/>
          <w:lang w:eastAsia="en-US"/>
        </w:rPr>
        <w:t xml:space="preserve"> </w:t>
      </w:r>
      <w:r w:rsidRPr="001C266F">
        <w:rPr>
          <w:rFonts w:eastAsiaTheme="minorHAnsi"/>
          <w:b/>
          <w:sz w:val="32"/>
          <w:szCs w:val="32"/>
          <w:lang w:eastAsia="en-US"/>
        </w:rPr>
        <w:t>детских</w:t>
      </w:r>
      <w:r w:rsidRPr="001C266F">
        <w:rPr>
          <w:rFonts w:eastAsiaTheme="minorHAnsi"/>
          <w:sz w:val="32"/>
          <w:szCs w:val="32"/>
          <w:lang w:eastAsia="en-US"/>
        </w:rPr>
        <w:t xml:space="preserve"> </w:t>
      </w:r>
      <w:r w:rsidRPr="001C266F">
        <w:rPr>
          <w:rFonts w:eastAsiaTheme="minorHAnsi"/>
          <w:b/>
          <w:sz w:val="32"/>
          <w:szCs w:val="32"/>
          <w:lang w:eastAsia="en-US"/>
        </w:rPr>
        <w:t>площадках</w:t>
      </w:r>
      <w:r w:rsidRPr="001C266F">
        <w:rPr>
          <w:rFonts w:eastAsiaTheme="minorHAnsi"/>
          <w:sz w:val="32"/>
          <w:szCs w:val="32"/>
          <w:lang w:eastAsia="en-US"/>
        </w:rPr>
        <w:t xml:space="preserve"> города. </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 xml:space="preserve">Выполнены работы по </w:t>
      </w:r>
      <w:r w:rsidRPr="001C266F">
        <w:rPr>
          <w:rFonts w:eastAsiaTheme="minorHAnsi"/>
          <w:b/>
          <w:bCs/>
          <w:sz w:val="32"/>
          <w:szCs w:val="32"/>
          <w:lang w:eastAsia="en-US"/>
        </w:rPr>
        <w:t>устройству тротуаров и пешеходных дорожек</w:t>
      </w:r>
      <w:r w:rsidRPr="001C266F">
        <w:rPr>
          <w:rFonts w:eastAsiaTheme="minorHAnsi"/>
          <w:sz w:val="32"/>
          <w:szCs w:val="32"/>
          <w:lang w:eastAsia="en-US"/>
        </w:rPr>
        <w:t xml:space="preserve"> по улице Дмитрия Кожемякина и в районе дома №1 корп. 1 на улице Кленовая. </w:t>
      </w:r>
    </w:p>
    <w:p w:rsidR="001C266F" w:rsidRPr="001C266F" w:rsidRDefault="001C266F" w:rsidP="001C266F">
      <w:pPr>
        <w:ind w:firstLine="709"/>
        <w:jc w:val="both"/>
        <w:rPr>
          <w:sz w:val="32"/>
          <w:szCs w:val="32"/>
        </w:rPr>
      </w:pPr>
      <w:r w:rsidRPr="001C266F">
        <w:rPr>
          <w:sz w:val="32"/>
          <w:szCs w:val="32"/>
        </w:rPr>
        <w:t xml:space="preserve">Проведен ремонт </w:t>
      </w:r>
      <w:r w:rsidRPr="001C266F">
        <w:rPr>
          <w:b/>
          <w:sz w:val="32"/>
          <w:szCs w:val="32"/>
        </w:rPr>
        <w:t xml:space="preserve">тротуарной плитки </w:t>
      </w:r>
      <w:r w:rsidRPr="001C266F">
        <w:rPr>
          <w:sz w:val="32"/>
          <w:szCs w:val="32"/>
        </w:rPr>
        <w:t>в Парке Героев.</w:t>
      </w:r>
    </w:p>
    <w:p w:rsidR="001C266F" w:rsidRPr="001C266F" w:rsidRDefault="001C266F" w:rsidP="001C266F">
      <w:pPr>
        <w:ind w:firstLine="709"/>
        <w:jc w:val="both"/>
        <w:rPr>
          <w:sz w:val="32"/>
          <w:szCs w:val="32"/>
        </w:rPr>
      </w:pPr>
      <w:r w:rsidRPr="001C266F">
        <w:rPr>
          <w:sz w:val="32"/>
          <w:szCs w:val="32"/>
        </w:rPr>
        <w:t xml:space="preserve">Созданы </w:t>
      </w:r>
      <w:r w:rsidRPr="001C266F">
        <w:rPr>
          <w:b/>
          <w:bCs/>
          <w:sz w:val="32"/>
          <w:szCs w:val="32"/>
        </w:rPr>
        <w:t>7</w:t>
      </w:r>
      <w:r w:rsidRPr="001C266F">
        <w:rPr>
          <w:b/>
          <w:sz w:val="32"/>
          <w:szCs w:val="32"/>
        </w:rPr>
        <w:t xml:space="preserve"> площадок</w:t>
      </w:r>
      <w:r w:rsidRPr="001C266F">
        <w:rPr>
          <w:sz w:val="32"/>
          <w:szCs w:val="32"/>
        </w:rPr>
        <w:t xml:space="preserve"> </w:t>
      </w:r>
      <w:r w:rsidRPr="001C266F">
        <w:rPr>
          <w:b/>
          <w:bCs/>
          <w:sz w:val="32"/>
          <w:szCs w:val="32"/>
        </w:rPr>
        <w:t>для</w:t>
      </w:r>
      <w:r w:rsidRPr="001C266F">
        <w:rPr>
          <w:sz w:val="32"/>
          <w:szCs w:val="32"/>
        </w:rPr>
        <w:t xml:space="preserve"> </w:t>
      </w:r>
      <w:r w:rsidRPr="001C266F">
        <w:rPr>
          <w:b/>
          <w:sz w:val="32"/>
          <w:szCs w:val="32"/>
        </w:rPr>
        <w:t>накопления твердых коммунальных отходов</w:t>
      </w:r>
      <w:r w:rsidRPr="001C266F">
        <w:rPr>
          <w:sz w:val="32"/>
          <w:szCs w:val="32"/>
        </w:rPr>
        <w:t xml:space="preserve"> на территории города. </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 xml:space="preserve">Организовано архитектурное </w:t>
      </w:r>
      <w:r w:rsidRPr="001C266F">
        <w:rPr>
          <w:rFonts w:eastAsiaTheme="minorHAnsi"/>
          <w:b/>
          <w:bCs/>
          <w:sz w:val="32"/>
          <w:szCs w:val="32"/>
          <w:lang w:eastAsia="en-US"/>
        </w:rPr>
        <w:t>освещение памятника</w:t>
      </w:r>
      <w:r w:rsidRPr="001C266F">
        <w:rPr>
          <w:rFonts w:eastAsiaTheme="minorHAnsi"/>
          <w:sz w:val="32"/>
          <w:szCs w:val="32"/>
          <w:lang w:eastAsia="en-US"/>
        </w:rPr>
        <w:t xml:space="preserve"> Герою России Дмитрию Кожемякину.</w:t>
      </w:r>
    </w:p>
    <w:p w:rsidR="001C266F" w:rsidRPr="001C266F" w:rsidRDefault="001C266F" w:rsidP="001C266F">
      <w:pPr>
        <w:ind w:firstLine="720"/>
        <w:jc w:val="both"/>
        <w:rPr>
          <w:sz w:val="32"/>
          <w:szCs w:val="32"/>
        </w:rPr>
      </w:pPr>
      <w:r w:rsidRPr="001C266F">
        <w:rPr>
          <w:sz w:val="32"/>
          <w:szCs w:val="32"/>
        </w:rPr>
        <w:t xml:space="preserve">Реализованы другие значимые мероприятия, направленные </w:t>
      </w:r>
      <w:r w:rsidRPr="001C266F">
        <w:rPr>
          <w:rFonts w:eastAsiaTheme="minorHAnsi"/>
          <w:sz w:val="32"/>
          <w:szCs w:val="32"/>
          <w:lang w:eastAsia="en-US"/>
        </w:rPr>
        <w:t>на содержание и благоустройство городской инфраструктуры.</w:t>
      </w:r>
      <w:r w:rsidRPr="001C266F">
        <w:rPr>
          <w:rFonts w:ascii="Segoe UI" w:eastAsiaTheme="minorHAnsi" w:hAnsi="Segoe UI" w:cs="Segoe UI"/>
          <w:sz w:val="32"/>
          <w:szCs w:val="32"/>
          <w:lang w:eastAsia="en-US"/>
        </w:rPr>
        <w:t xml:space="preserve"> </w:t>
      </w:r>
    </w:p>
    <w:p w:rsidR="001C266F" w:rsidRPr="001C266F" w:rsidRDefault="001C266F" w:rsidP="001C266F">
      <w:pPr>
        <w:ind w:firstLine="720"/>
        <w:jc w:val="both"/>
        <w:rPr>
          <w:b/>
          <w:sz w:val="32"/>
          <w:szCs w:val="32"/>
        </w:rPr>
      </w:pPr>
      <w:r w:rsidRPr="001C266F">
        <w:rPr>
          <w:sz w:val="32"/>
          <w:szCs w:val="32"/>
        </w:rPr>
        <w:t xml:space="preserve">2. Расходы на программу </w:t>
      </w:r>
      <w:r w:rsidRPr="001C266F">
        <w:rPr>
          <w:b/>
          <w:sz w:val="32"/>
          <w:szCs w:val="32"/>
          <w:u w:val="single"/>
        </w:rPr>
        <w:t>«Развитие инженерной и транспортной инфраструктуры на территории МО Сертолово»</w:t>
      </w:r>
      <w:r w:rsidRPr="001C266F">
        <w:rPr>
          <w:b/>
          <w:sz w:val="32"/>
          <w:szCs w:val="32"/>
        </w:rPr>
        <w:t xml:space="preserve"> </w:t>
      </w:r>
      <w:r w:rsidRPr="001C266F">
        <w:rPr>
          <w:sz w:val="32"/>
          <w:szCs w:val="32"/>
        </w:rPr>
        <w:t>составили</w:t>
      </w:r>
      <w:r w:rsidRPr="001C266F">
        <w:rPr>
          <w:b/>
          <w:sz w:val="32"/>
          <w:szCs w:val="32"/>
        </w:rPr>
        <w:t xml:space="preserve"> </w:t>
      </w:r>
      <w:r w:rsidRPr="001C266F">
        <w:rPr>
          <w:b/>
          <w:sz w:val="32"/>
          <w:szCs w:val="32"/>
          <w:u w:val="single"/>
        </w:rPr>
        <w:t>3,6 млн. рублей</w:t>
      </w:r>
      <w:r w:rsidRPr="001C266F">
        <w:rPr>
          <w:b/>
          <w:sz w:val="32"/>
          <w:szCs w:val="32"/>
        </w:rPr>
        <w:t>.</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 xml:space="preserve">В рамках этой программы была получена откорректированная проектно-сметная документация на реконструкцию проезда между микрорайонами Черная Речка и Сертолово-2 на сумму </w:t>
      </w:r>
      <w:r w:rsidRPr="001C266F">
        <w:rPr>
          <w:rFonts w:eastAsiaTheme="minorHAnsi"/>
          <w:b/>
          <w:bCs/>
          <w:sz w:val="32"/>
          <w:szCs w:val="32"/>
          <w:lang w:eastAsia="en-US"/>
        </w:rPr>
        <w:t>3,5 млн. рублей</w:t>
      </w:r>
      <w:r w:rsidRPr="001C266F">
        <w:rPr>
          <w:rFonts w:eastAsiaTheme="minorHAnsi"/>
          <w:sz w:val="32"/>
          <w:szCs w:val="32"/>
          <w:lang w:eastAsia="en-US"/>
        </w:rPr>
        <w:t xml:space="preserve">. </w:t>
      </w:r>
    </w:p>
    <w:p w:rsidR="001C266F" w:rsidRPr="001C266F" w:rsidRDefault="001C266F" w:rsidP="001C266F">
      <w:pPr>
        <w:ind w:firstLine="720"/>
        <w:jc w:val="both"/>
        <w:rPr>
          <w:rFonts w:eastAsiaTheme="minorHAnsi"/>
          <w:sz w:val="32"/>
          <w:szCs w:val="32"/>
          <w:lang w:eastAsia="en-US"/>
        </w:rPr>
      </w:pPr>
      <w:r w:rsidRPr="001C266F">
        <w:rPr>
          <w:rFonts w:eastAsiaTheme="minorHAnsi"/>
          <w:sz w:val="32"/>
          <w:szCs w:val="32"/>
          <w:lang w:eastAsia="en-US"/>
        </w:rPr>
        <w:t>Также обновлена схема водоснабжения и водоотведения с учетом перспективного развития территории МО Сертолово.</w:t>
      </w:r>
    </w:p>
    <w:p w:rsidR="001C266F" w:rsidRPr="001C266F" w:rsidRDefault="001C266F" w:rsidP="001C266F">
      <w:pPr>
        <w:ind w:firstLine="709"/>
        <w:jc w:val="both"/>
        <w:rPr>
          <w:sz w:val="32"/>
          <w:szCs w:val="32"/>
        </w:rPr>
      </w:pPr>
      <w:r w:rsidRPr="001C266F">
        <w:rPr>
          <w:sz w:val="32"/>
          <w:szCs w:val="32"/>
        </w:rPr>
        <w:t xml:space="preserve">3. По программе </w:t>
      </w:r>
      <w:r w:rsidRPr="001C266F">
        <w:rPr>
          <w:b/>
          <w:sz w:val="32"/>
          <w:szCs w:val="32"/>
          <w:u w:val="single"/>
        </w:rPr>
        <w:t>«Энергосбережение и повышение энергетической эффективности в сфере жилищно-коммунального хозяйства»</w:t>
      </w:r>
      <w:r w:rsidRPr="001C266F">
        <w:rPr>
          <w:b/>
          <w:sz w:val="32"/>
          <w:szCs w:val="32"/>
        </w:rPr>
        <w:t xml:space="preserve"> </w:t>
      </w:r>
      <w:r w:rsidRPr="001C266F">
        <w:rPr>
          <w:sz w:val="32"/>
          <w:szCs w:val="32"/>
        </w:rPr>
        <w:t>в 2024 году было выполнено работ</w:t>
      </w:r>
      <w:r w:rsidRPr="001C266F">
        <w:rPr>
          <w:b/>
          <w:sz w:val="32"/>
          <w:szCs w:val="32"/>
        </w:rPr>
        <w:t xml:space="preserve"> </w:t>
      </w:r>
      <w:r w:rsidRPr="001C266F">
        <w:rPr>
          <w:sz w:val="32"/>
          <w:szCs w:val="32"/>
        </w:rPr>
        <w:t xml:space="preserve">на сумму </w:t>
      </w:r>
      <w:r w:rsidRPr="001C266F">
        <w:rPr>
          <w:b/>
          <w:sz w:val="32"/>
          <w:szCs w:val="32"/>
          <w:u w:val="single"/>
        </w:rPr>
        <w:t>29,2</w:t>
      </w:r>
      <w:r w:rsidRPr="001C266F">
        <w:rPr>
          <w:sz w:val="32"/>
          <w:szCs w:val="32"/>
          <w:u w:val="single"/>
        </w:rPr>
        <w:t xml:space="preserve"> </w:t>
      </w:r>
      <w:r w:rsidRPr="001C266F">
        <w:rPr>
          <w:b/>
          <w:sz w:val="32"/>
          <w:szCs w:val="32"/>
          <w:u w:val="single"/>
        </w:rPr>
        <w:t>млн. рублей</w:t>
      </w:r>
      <w:r w:rsidRPr="001C266F">
        <w:rPr>
          <w:sz w:val="32"/>
          <w:szCs w:val="32"/>
        </w:rPr>
        <w:t>, включая</w:t>
      </w:r>
      <w:r w:rsidRPr="001C266F">
        <w:rPr>
          <w:b/>
          <w:sz w:val="32"/>
          <w:szCs w:val="32"/>
        </w:rPr>
        <w:t xml:space="preserve"> 3,8</w:t>
      </w:r>
      <w:r w:rsidRPr="001C266F">
        <w:rPr>
          <w:sz w:val="32"/>
          <w:szCs w:val="32"/>
        </w:rPr>
        <w:t xml:space="preserve"> </w:t>
      </w:r>
      <w:r w:rsidRPr="001C266F">
        <w:rPr>
          <w:b/>
          <w:sz w:val="32"/>
          <w:szCs w:val="32"/>
        </w:rPr>
        <w:t xml:space="preserve">млн. </w:t>
      </w:r>
      <w:r w:rsidRPr="001C266F">
        <w:rPr>
          <w:rFonts w:eastAsiaTheme="minorHAnsi"/>
          <w:b/>
          <w:bCs/>
          <w:sz w:val="32"/>
          <w:szCs w:val="32"/>
          <w:lang w:eastAsia="en-US"/>
        </w:rPr>
        <w:t>рублей</w:t>
      </w:r>
      <w:r w:rsidRPr="001C266F">
        <w:rPr>
          <w:rFonts w:eastAsiaTheme="minorHAnsi"/>
          <w:sz w:val="32"/>
          <w:szCs w:val="32"/>
          <w:lang w:eastAsia="en-US"/>
        </w:rPr>
        <w:t xml:space="preserve"> внебюджетных средств.</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частности, утеплены фасады </w:t>
      </w:r>
      <w:r w:rsidRPr="001C266F">
        <w:rPr>
          <w:rFonts w:eastAsiaTheme="minorHAnsi"/>
          <w:b/>
          <w:bCs/>
          <w:sz w:val="32"/>
          <w:szCs w:val="32"/>
          <w:lang w:eastAsia="en-US"/>
        </w:rPr>
        <w:t>4-х многоквартирных домов</w:t>
      </w:r>
      <w:r w:rsidRPr="001C266F">
        <w:rPr>
          <w:rFonts w:eastAsiaTheme="minorHAnsi"/>
          <w:sz w:val="32"/>
          <w:szCs w:val="32"/>
          <w:lang w:eastAsia="en-US"/>
        </w:rPr>
        <w:t xml:space="preserve">. </w:t>
      </w:r>
    </w:p>
    <w:p w:rsidR="001C266F" w:rsidRPr="001C266F" w:rsidRDefault="001C266F" w:rsidP="001C266F">
      <w:pPr>
        <w:ind w:firstLine="709"/>
        <w:jc w:val="both"/>
        <w:rPr>
          <w:sz w:val="32"/>
          <w:szCs w:val="32"/>
        </w:rPr>
      </w:pPr>
      <w:r w:rsidRPr="001C266F">
        <w:rPr>
          <w:rFonts w:eastAsiaTheme="minorHAnsi"/>
          <w:sz w:val="32"/>
          <w:szCs w:val="32"/>
          <w:lang w:eastAsia="en-US"/>
        </w:rPr>
        <w:t xml:space="preserve">В 3-х многоквартирных домах </w:t>
      </w:r>
      <w:r w:rsidRPr="001C266F">
        <w:rPr>
          <w:rFonts w:eastAsiaTheme="minorHAnsi"/>
          <w:b/>
          <w:bCs/>
          <w:sz w:val="32"/>
          <w:szCs w:val="32"/>
          <w:lang w:eastAsia="en-US"/>
        </w:rPr>
        <w:t>заменены лежаки</w:t>
      </w:r>
      <w:r w:rsidRPr="001C266F">
        <w:rPr>
          <w:rFonts w:eastAsiaTheme="minorHAnsi"/>
          <w:b/>
          <w:sz w:val="32"/>
          <w:szCs w:val="32"/>
          <w:lang w:eastAsia="en-US"/>
        </w:rPr>
        <w:t xml:space="preserve"> и стояки</w:t>
      </w:r>
      <w:r w:rsidRPr="001C266F">
        <w:rPr>
          <w:rFonts w:eastAsiaTheme="minorHAnsi"/>
          <w:sz w:val="32"/>
          <w:szCs w:val="32"/>
          <w:lang w:eastAsia="en-US"/>
        </w:rPr>
        <w:t xml:space="preserve"> </w:t>
      </w:r>
      <w:r w:rsidRPr="001C266F">
        <w:rPr>
          <w:rFonts w:eastAsiaTheme="minorHAnsi"/>
          <w:b/>
          <w:bCs/>
          <w:sz w:val="32"/>
          <w:szCs w:val="32"/>
          <w:lang w:eastAsia="en-US"/>
        </w:rPr>
        <w:t xml:space="preserve">холодного и горячего водоснабжения, </w:t>
      </w:r>
      <w:proofErr w:type="spellStart"/>
      <w:r w:rsidRPr="001C266F">
        <w:rPr>
          <w:rFonts w:eastAsiaTheme="minorHAnsi"/>
          <w:b/>
          <w:bCs/>
          <w:sz w:val="32"/>
          <w:szCs w:val="32"/>
          <w:lang w:eastAsia="en-US"/>
        </w:rPr>
        <w:t>полотенцесушители</w:t>
      </w:r>
      <w:proofErr w:type="spellEnd"/>
      <w:r w:rsidRPr="001C266F">
        <w:rPr>
          <w:rFonts w:eastAsiaTheme="minorHAnsi"/>
          <w:sz w:val="32"/>
          <w:szCs w:val="32"/>
          <w:lang w:eastAsia="en-US"/>
        </w:rPr>
        <w:t>.</w:t>
      </w:r>
    </w:p>
    <w:p w:rsidR="001C266F" w:rsidRPr="001C266F" w:rsidRDefault="001C266F" w:rsidP="001C266F">
      <w:pPr>
        <w:ind w:firstLine="709"/>
        <w:jc w:val="both"/>
        <w:rPr>
          <w:sz w:val="32"/>
          <w:szCs w:val="32"/>
        </w:rPr>
      </w:pPr>
      <w:r w:rsidRPr="001C266F">
        <w:rPr>
          <w:sz w:val="32"/>
          <w:szCs w:val="32"/>
        </w:rPr>
        <w:t xml:space="preserve">В рамках реализации </w:t>
      </w:r>
      <w:r w:rsidRPr="001C266F">
        <w:rPr>
          <w:b/>
          <w:sz w:val="32"/>
          <w:szCs w:val="32"/>
          <w:shd w:val="clear" w:color="auto" w:fill="FFFFFF"/>
        </w:rPr>
        <w:t>Региональной программы капитального ремонта общего имущества в многоквартирных домах</w:t>
      </w:r>
      <w:r w:rsidRPr="001C266F">
        <w:rPr>
          <w:sz w:val="32"/>
          <w:szCs w:val="32"/>
        </w:rPr>
        <w:t xml:space="preserve">, подрядчиками Фонда капитального ремонта Ленинградской </w:t>
      </w:r>
      <w:r w:rsidRPr="001C266F">
        <w:rPr>
          <w:sz w:val="32"/>
          <w:szCs w:val="32"/>
        </w:rPr>
        <w:lastRenderedPageBreak/>
        <w:t>области были осуществлены работы по замене</w:t>
      </w:r>
      <w:r w:rsidRPr="001C266F">
        <w:rPr>
          <w:b/>
          <w:sz w:val="32"/>
          <w:szCs w:val="32"/>
        </w:rPr>
        <w:t xml:space="preserve"> 3-х лифтов в многоквартирном доме</w:t>
      </w:r>
      <w:r w:rsidRPr="001C266F">
        <w:rPr>
          <w:sz w:val="32"/>
          <w:szCs w:val="32"/>
        </w:rPr>
        <w:t xml:space="preserve"> №16 на улице </w:t>
      </w:r>
      <w:proofErr w:type="spellStart"/>
      <w:r w:rsidRPr="001C266F">
        <w:rPr>
          <w:sz w:val="32"/>
          <w:szCs w:val="32"/>
        </w:rPr>
        <w:t>Молодцова</w:t>
      </w:r>
      <w:proofErr w:type="spellEnd"/>
      <w:r w:rsidRPr="001C266F">
        <w:rPr>
          <w:sz w:val="32"/>
          <w:szCs w:val="32"/>
        </w:rPr>
        <w:t>.</w:t>
      </w:r>
    </w:p>
    <w:p w:rsidR="001C266F" w:rsidRPr="001C266F" w:rsidRDefault="001C266F" w:rsidP="001C266F">
      <w:pPr>
        <w:ind w:firstLine="709"/>
        <w:jc w:val="both"/>
        <w:rPr>
          <w:sz w:val="32"/>
          <w:szCs w:val="32"/>
        </w:rPr>
      </w:pPr>
      <w:r w:rsidRPr="001C266F">
        <w:rPr>
          <w:sz w:val="32"/>
          <w:szCs w:val="32"/>
        </w:rPr>
        <w:t xml:space="preserve">Выполнены работы по обновлению подвальных помещений </w:t>
      </w:r>
      <w:r w:rsidRPr="001C266F">
        <w:rPr>
          <w:b/>
          <w:bCs/>
          <w:sz w:val="32"/>
          <w:szCs w:val="32"/>
        </w:rPr>
        <w:t>в 10-ти многоквартирных домах</w:t>
      </w:r>
      <w:r w:rsidRPr="001C266F">
        <w:rPr>
          <w:sz w:val="32"/>
          <w:szCs w:val="32"/>
        </w:rPr>
        <w:t xml:space="preserve">, а также проведены работы </w:t>
      </w:r>
      <w:r w:rsidRPr="001C266F">
        <w:rPr>
          <w:b/>
          <w:bCs/>
          <w:sz w:val="32"/>
          <w:szCs w:val="32"/>
        </w:rPr>
        <w:t xml:space="preserve">по ремонту фундаментов в 6-ти зданиях, </w:t>
      </w:r>
      <w:r w:rsidRPr="001C266F">
        <w:rPr>
          <w:sz w:val="32"/>
          <w:szCs w:val="32"/>
        </w:rPr>
        <w:t>обновлены</w:t>
      </w:r>
      <w:r w:rsidRPr="001C266F">
        <w:rPr>
          <w:b/>
          <w:bCs/>
          <w:sz w:val="32"/>
          <w:szCs w:val="32"/>
        </w:rPr>
        <w:t xml:space="preserve"> фасады и крыши 4-х многоквартирных домов</w:t>
      </w:r>
      <w:r w:rsidRPr="001C266F">
        <w:rPr>
          <w:sz w:val="32"/>
          <w:szCs w:val="32"/>
        </w:rPr>
        <w:t>.</w:t>
      </w:r>
    </w:p>
    <w:p w:rsidR="001C266F" w:rsidRPr="001C266F" w:rsidRDefault="001C266F" w:rsidP="001C266F">
      <w:pPr>
        <w:ind w:firstLine="709"/>
        <w:jc w:val="both"/>
        <w:rPr>
          <w:sz w:val="32"/>
          <w:szCs w:val="32"/>
        </w:rPr>
      </w:pPr>
      <w:r w:rsidRPr="001C266F">
        <w:rPr>
          <w:sz w:val="32"/>
          <w:szCs w:val="32"/>
        </w:rPr>
        <w:t xml:space="preserve">Также были проведены работы по </w:t>
      </w:r>
      <w:r w:rsidRPr="001C266F">
        <w:rPr>
          <w:b/>
          <w:bCs/>
          <w:sz w:val="32"/>
          <w:szCs w:val="32"/>
        </w:rPr>
        <w:t>ремонту внутридомовых инженерных систем</w:t>
      </w:r>
      <w:r w:rsidRPr="001C266F">
        <w:rPr>
          <w:sz w:val="32"/>
          <w:szCs w:val="32"/>
        </w:rPr>
        <w:t xml:space="preserve">, включая электроснабжение, холодное и горячее водоснабжение, теплоснабжение и водоотведение </w:t>
      </w:r>
      <w:r w:rsidRPr="001C266F">
        <w:rPr>
          <w:b/>
          <w:sz w:val="32"/>
          <w:szCs w:val="32"/>
        </w:rPr>
        <w:t>в 9-ти</w:t>
      </w:r>
      <w:r w:rsidRPr="001C266F">
        <w:rPr>
          <w:b/>
          <w:bCs/>
          <w:sz w:val="32"/>
          <w:szCs w:val="32"/>
        </w:rPr>
        <w:t xml:space="preserve"> многоквартирных домах</w:t>
      </w:r>
      <w:r w:rsidRPr="001C266F">
        <w:rPr>
          <w:sz w:val="32"/>
          <w:szCs w:val="32"/>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w:t>
      </w:r>
      <w:r w:rsidRPr="001C266F">
        <w:rPr>
          <w:rFonts w:eastAsiaTheme="minorHAnsi"/>
          <w:b/>
          <w:bCs/>
          <w:sz w:val="32"/>
          <w:szCs w:val="32"/>
          <w:lang w:eastAsia="en-US"/>
        </w:rPr>
        <w:t xml:space="preserve">уровень </w:t>
      </w:r>
      <w:r w:rsidRPr="001C266F">
        <w:rPr>
          <w:b/>
          <w:sz w:val="32"/>
          <w:szCs w:val="32"/>
        </w:rPr>
        <w:t>собираемости</w:t>
      </w:r>
      <w:r w:rsidRPr="001C266F">
        <w:rPr>
          <w:sz w:val="32"/>
          <w:szCs w:val="32"/>
        </w:rPr>
        <w:t xml:space="preserve"> </w:t>
      </w:r>
      <w:r w:rsidRPr="001C266F">
        <w:rPr>
          <w:b/>
          <w:sz w:val="32"/>
          <w:szCs w:val="32"/>
        </w:rPr>
        <w:t>платежей</w:t>
      </w:r>
      <w:r w:rsidRPr="001C266F">
        <w:rPr>
          <w:rFonts w:eastAsiaTheme="minorHAnsi"/>
          <w:sz w:val="32"/>
          <w:szCs w:val="32"/>
          <w:lang w:eastAsia="en-US"/>
        </w:rPr>
        <w:t xml:space="preserve"> за предоставленные </w:t>
      </w:r>
      <w:r w:rsidRPr="001C266F">
        <w:rPr>
          <w:rFonts w:eastAsiaTheme="minorHAnsi"/>
          <w:b/>
          <w:bCs/>
          <w:sz w:val="32"/>
          <w:szCs w:val="32"/>
          <w:lang w:eastAsia="en-US"/>
        </w:rPr>
        <w:t>жилищно-коммунальные услуги</w:t>
      </w:r>
      <w:r w:rsidRPr="001C266F">
        <w:rPr>
          <w:rFonts w:eastAsiaTheme="minorHAnsi"/>
          <w:sz w:val="32"/>
          <w:szCs w:val="32"/>
          <w:lang w:eastAsia="en-US"/>
        </w:rPr>
        <w:t xml:space="preserve"> </w:t>
      </w:r>
      <w:r w:rsidRPr="001C266F">
        <w:rPr>
          <w:sz w:val="32"/>
          <w:szCs w:val="32"/>
        </w:rPr>
        <w:t>составил</w:t>
      </w:r>
      <w:r w:rsidRPr="001C266F">
        <w:rPr>
          <w:rFonts w:eastAsiaTheme="minorHAnsi"/>
          <w:sz w:val="32"/>
          <w:szCs w:val="32"/>
          <w:lang w:eastAsia="en-US"/>
        </w:rPr>
        <w:t xml:space="preserve"> </w:t>
      </w:r>
      <w:r w:rsidRPr="001C266F">
        <w:rPr>
          <w:rFonts w:eastAsiaTheme="minorHAnsi"/>
          <w:b/>
          <w:bCs/>
          <w:sz w:val="32"/>
          <w:szCs w:val="32"/>
          <w:lang w:eastAsia="en-US"/>
        </w:rPr>
        <w:t>96,9%</w:t>
      </w:r>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При этом </w:t>
      </w:r>
      <w:r w:rsidRPr="001C266F">
        <w:rPr>
          <w:rFonts w:eastAsiaTheme="minorHAnsi"/>
          <w:b/>
          <w:bCs/>
          <w:sz w:val="32"/>
          <w:szCs w:val="32"/>
          <w:lang w:eastAsia="en-US"/>
        </w:rPr>
        <w:t>задолженность</w:t>
      </w:r>
      <w:r w:rsidRPr="001C266F">
        <w:rPr>
          <w:rFonts w:eastAsiaTheme="minorHAnsi"/>
          <w:sz w:val="32"/>
          <w:szCs w:val="32"/>
          <w:lang w:eastAsia="en-US"/>
        </w:rPr>
        <w:t xml:space="preserve"> населения </w:t>
      </w:r>
      <w:r w:rsidRPr="001C266F">
        <w:rPr>
          <w:rFonts w:eastAsiaTheme="minorHAnsi"/>
          <w:b/>
          <w:bCs/>
          <w:sz w:val="32"/>
          <w:szCs w:val="32"/>
          <w:lang w:eastAsia="en-US"/>
        </w:rPr>
        <w:t xml:space="preserve">по оплате </w:t>
      </w:r>
      <w:r w:rsidRPr="001C266F">
        <w:rPr>
          <w:b/>
          <w:bCs/>
          <w:sz w:val="32"/>
          <w:szCs w:val="32"/>
        </w:rPr>
        <w:t>жилищно-коммунальных услуг</w:t>
      </w:r>
      <w:r w:rsidRPr="001C266F">
        <w:rPr>
          <w:sz w:val="32"/>
          <w:szCs w:val="32"/>
        </w:rPr>
        <w:t xml:space="preserve"> </w:t>
      </w:r>
      <w:r w:rsidRPr="001C266F">
        <w:rPr>
          <w:rFonts w:eastAsiaTheme="minorHAnsi"/>
          <w:sz w:val="32"/>
          <w:szCs w:val="32"/>
          <w:lang w:eastAsia="en-US"/>
        </w:rPr>
        <w:t xml:space="preserve">за отчетный год выросла </w:t>
      </w:r>
      <w:r w:rsidRPr="001C266F">
        <w:rPr>
          <w:rFonts w:eastAsiaTheme="minorHAnsi"/>
          <w:b/>
          <w:bCs/>
          <w:sz w:val="32"/>
          <w:szCs w:val="32"/>
          <w:lang w:eastAsia="en-US"/>
        </w:rPr>
        <w:t>на 5,8%</w:t>
      </w:r>
      <w:r w:rsidRPr="001C266F">
        <w:rPr>
          <w:rFonts w:eastAsiaTheme="minorHAnsi"/>
          <w:sz w:val="32"/>
          <w:szCs w:val="32"/>
          <w:lang w:eastAsia="en-US"/>
        </w:rPr>
        <w:t xml:space="preserve">, составив       </w:t>
      </w:r>
      <w:r w:rsidRPr="001C266F">
        <w:rPr>
          <w:rFonts w:eastAsiaTheme="minorHAnsi"/>
          <w:b/>
          <w:bCs/>
          <w:sz w:val="32"/>
          <w:szCs w:val="32"/>
          <w:lang w:eastAsia="en-US"/>
        </w:rPr>
        <w:t>63 млн. 117 тыс. рублей</w:t>
      </w:r>
      <w:r w:rsidRPr="001C266F">
        <w:rPr>
          <w:rFonts w:eastAsiaTheme="minorHAnsi"/>
          <w:sz w:val="32"/>
          <w:szCs w:val="32"/>
          <w:lang w:eastAsia="en-US"/>
        </w:rPr>
        <w:t>.</w:t>
      </w:r>
    </w:p>
    <w:p w:rsidR="001C266F" w:rsidRPr="001C266F" w:rsidRDefault="001C266F" w:rsidP="001C266F">
      <w:pPr>
        <w:ind w:firstLine="709"/>
        <w:jc w:val="both"/>
        <w:rPr>
          <w:b/>
          <w:sz w:val="16"/>
          <w:szCs w:val="16"/>
        </w:rPr>
      </w:pPr>
    </w:p>
    <w:p w:rsidR="001C266F" w:rsidRPr="001C266F" w:rsidRDefault="001C266F" w:rsidP="001C266F">
      <w:pPr>
        <w:jc w:val="center"/>
        <w:rPr>
          <w:rFonts w:eastAsia="Calibri"/>
          <w:b/>
          <w:sz w:val="32"/>
          <w:szCs w:val="32"/>
          <w:lang w:eastAsia="en-US"/>
        </w:rPr>
      </w:pPr>
      <w:r w:rsidRPr="001C266F">
        <w:rPr>
          <w:rFonts w:eastAsia="Calibri"/>
          <w:b/>
          <w:sz w:val="32"/>
          <w:szCs w:val="32"/>
          <w:lang w:eastAsia="en-US"/>
        </w:rPr>
        <w:t>Молодежная политика</w:t>
      </w:r>
    </w:p>
    <w:p w:rsidR="001C266F" w:rsidRPr="001C266F" w:rsidRDefault="001C266F" w:rsidP="001C266F">
      <w:pPr>
        <w:ind w:firstLine="709"/>
        <w:jc w:val="both"/>
        <w:rPr>
          <w:sz w:val="16"/>
          <w:szCs w:val="16"/>
        </w:rPr>
      </w:pPr>
    </w:p>
    <w:p w:rsidR="001C266F" w:rsidRPr="001C266F" w:rsidRDefault="001C266F" w:rsidP="001C266F">
      <w:pPr>
        <w:ind w:firstLine="709"/>
        <w:jc w:val="both"/>
        <w:rPr>
          <w:b/>
          <w:bCs/>
          <w:sz w:val="32"/>
          <w:szCs w:val="32"/>
        </w:rPr>
      </w:pPr>
      <w:r w:rsidRPr="001C266F">
        <w:rPr>
          <w:sz w:val="32"/>
          <w:szCs w:val="32"/>
        </w:rPr>
        <w:t xml:space="preserve">Молодежная политика в МО Сертолово реализуется в рамках муниципальной программы </w:t>
      </w:r>
      <w:r w:rsidRPr="001C266F">
        <w:rPr>
          <w:b/>
          <w:sz w:val="32"/>
          <w:szCs w:val="32"/>
          <w:u w:val="single"/>
        </w:rPr>
        <w:t>«Молодое поколение»</w:t>
      </w:r>
      <w:r w:rsidRPr="001C266F">
        <w:rPr>
          <w:sz w:val="32"/>
          <w:szCs w:val="32"/>
        </w:rPr>
        <w:t xml:space="preserve">, объем </w:t>
      </w:r>
      <w:proofErr w:type="gramStart"/>
      <w:r w:rsidRPr="001C266F">
        <w:rPr>
          <w:sz w:val="32"/>
          <w:szCs w:val="32"/>
        </w:rPr>
        <w:t>финансирования</w:t>
      </w:r>
      <w:proofErr w:type="gramEnd"/>
      <w:r w:rsidRPr="001C266F">
        <w:rPr>
          <w:sz w:val="32"/>
          <w:szCs w:val="32"/>
        </w:rPr>
        <w:t xml:space="preserve"> которой в 2024 году составил </w:t>
      </w:r>
      <w:r w:rsidRPr="001C266F">
        <w:rPr>
          <w:b/>
          <w:sz w:val="32"/>
          <w:szCs w:val="32"/>
        </w:rPr>
        <w:t>6,6</w:t>
      </w:r>
      <w:r w:rsidRPr="001C266F">
        <w:rPr>
          <w:b/>
          <w:bCs/>
          <w:sz w:val="32"/>
          <w:szCs w:val="32"/>
        </w:rPr>
        <w:t xml:space="preserve"> млн. рублей.</w:t>
      </w:r>
    </w:p>
    <w:p w:rsidR="001C266F" w:rsidRPr="001C266F" w:rsidRDefault="001C266F" w:rsidP="001C266F">
      <w:pPr>
        <w:ind w:firstLine="709"/>
        <w:jc w:val="both"/>
        <w:rPr>
          <w:sz w:val="32"/>
          <w:szCs w:val="32"/>
        </w:rPr>
      </w:pPr>
      <w:r w:rsidRPr="001C266F">
        <w:rPr>
          <w:sz w:val="32"/>
          <w:szCs w:val="32"/>
        </w:rPr>
        <w:t xml:space="preserve">На территории МО Сертолово функционируют </w:t>
      </w:r>
      <w:r w:rsidRPr="001C266F">
        <w:rPr>
          <w:b/>
          <w:bCs/>
          <w:sz w:val="32"/>
          <w:szCs w:val="32"/>
        </w:rPr>
        <w:t>Молодежный совет</w:t>
      </w:r>
      <w:r w:rsidRPr="001C266F">
        <w:rPr>
          <w:sz w:val="32"/>
          <w:szCs w:val="32"/>
        </w:rPr>
        <w:t xml:space="preserve"> и </w:t>
      </w:r>
      <w:r w:rsidRPr="001C266F">
        <w:rPr>
          <w:b/>
          <w:bCs/>
          <w:sz w:val="32"/>
          <w:szCs w:val="32"/>
        </w:rPr>
        <w:t>27 детских и молодежных объединений</w:t>
      </w:r>
      <w:r w:rsidRPr="001C266F">
        <w:rPr>
          <w:sz w:val="32"/>
          <w:szCs w:val="32"/>
        </w:rPr>
        <w:t xml:space="preserve">, в которых активно участвуют </w:t>
      </w:r>
      <w:r w:rsidRPr="001C266F">
        <w:rPr>
          <w:b/>
          <w:sz w:val="32"/>
          <w:szCs w:val="32"/>
        </w:rPr>
        <w:t>1 тыс. 385 человек.</w:t>
      </w:r>
      <w:r w:rsidRPr="001C266F">
        <w:rPr>
          <w:sz w:val="32"/>
          <w:szCs w:val="32"/>
        </w:rPr>
        <w:t xml:space="preserve"> </w:t>
      </w:r>
    </w:p>
    <w:p w:rsidR="001C266F" w:rsidRPr="001C266F" w:rsidRDefault="001C266F" w:rsidP="001C266F">
      <w:pPr>
        <w:ind w:firstLine="709"/>
        <w:jc w:val="both"/>
        <w:rPr>
          <w:sz w:val="32"/>
          <w:szCs w:val="32"/>
        </w:rPr>
      </w:pPr>
      <w:r w:rsidRPr="001C266F">
        <w:rPr>
          <w:sz w:val="32"/>
          <w:szCs w:val="32"/>
        </w:rPr>
        <w:t xml:space="preserve">В течение 2024 года было проведено </w:t>
      </w:r>
      <w:r w:rsidRPr="001C266F">
        <w:rPr>
          <w:b/>
          <w:bCs/>
          <w:sz w:val="32"/>
          <w:szCs w:val="32"/>
        </w:rPr>
        <w:t>87 мероприятий</w:t>
      </w:r>
      <w:r w:rsidRPr="001C266F">
        <w:rPr>
          <w:sz w:val="32"/>
          <w:szCs w:val="32"/>
        </w:rPr>
        <w:t xml:space="preserve"> различного характера, охвативших около </w:t>
      </w:r>
      <w:r w:rsidRPr="001C266F">
        <w:rPr>
          <w:b/>
          <w:sz w:val="32"/>
          <w:szCs w:val="32"/>
        </w:rPr>
        <w:t>5 тыс. человек</w:t>
      </w:r>
      <w:r w:rsidRPr="001C266F">
        <w:rPr>
          <w:sz w:val="32"/>
          <w:szCs w:val="32"/>
        </w:rPr>
        <w:t xml:space="preserve">. </w:t>
      </w:r>
    </w:p>
    <w:p w:rsidR="001C266F" w:rsidRPr="001C266F" w:rsidRDefault="001C266F" w:rsidP="001C266F">
      <w:pPr>
        <w:ind w:firstLine="709"/>
        <w:jc w:val="both"/>
        <w:rPr>
          <w:sz w:val="32"/>
          <w:szCs w:val="32"/>
        </w:rPr>
      </w:pPr>
      <w:r w:rsidRPr="001C266F">
        <w:rPr>
          <w:sz w:val="32"/>
          <w:szCs w:val="32"/>
        </w:rPr>
        <w:t xml:space="preserve">Наиболее значимыми мероприятиями стали акции, посвященные важным историческим датам и событиям. Так, в честь 80-летия полного снятия блокады Ленинграда была проведена традиционная акция </w:t>
      </w:r>
      <w:r w:rsidRPr="001C266F">
        <w:rPr>
          <w:b/>
          <w:sz w:val="32"/>
          <w:szCs w:val="32"/>
        </w:rPr>
        <w:t>«Блокадный хлеб Ленинграда»</w:t>
      </w:r>
      <w:r w:rsidRPr="001C266F">
        <w:rPr>
          <w:sz w:val="32"/>
          <w:szCs w:val="32"/>
        </w:rPr>
        <w:t xml:space="preserve">. </w:t>
      </w:r>
    </w:p>
    <w:p w:rsidR="001C266F" w:rsidRPr="001C266F" w:rsidRDefault="001C266F" w:rsidP="001C266F">
      <w:pPr>
        <w:ind w:firstLine="709"/>
        <w:jc w:val="both"/>
        <w:rPr>
          <w:sz w:val="32"/>
          <w:szCs w:val="32"/>
        </w:rPr>
      </w:pPr>
      <w:r w:rsidRPr="001C266F">
        <w:rPr>
          <w:sz w:val="32"/>
          <w:szCs w:val="32"/>
        </w:rPr>
        <w:t xml:space="preserve">Также состоялся </w:t>
      </w:r>
      <w:r w:rsidRPr="001C266F">
        <w:rPr>
          <w:b/>
          <w:sz w:val="32"/>
          <w:szCs w:val="32"/>
        </w:rPr>
        <w:t>Международный конкурс рисунков</w:t>
      </w:r>
      <w:r w:rsidRPr="001C266F">
        <w:rPr>
          <w:sz w:val="32"/>
          <w:szCs w:val="32"/>
        </w:rPr>
        <w:t xml:space="preserve"> среди </w:t>
      </w:r>
      <w:bookmarkStart w:id="1" w:name="_Hlk192114757"/>
      <w:r w:rsidRPr="001C266F">
        <w:rPr>
          <w:sz w:val="32"/>
          <w:szCs w:val="32"/>
        </w:rPr>
        <w:t xml:space="preserve">образовательных учреждений </w:t>
      </w:r>
      <w:bookmarkEnd w:id="1"/>
      <w:r w:rsidRPr="001C266F">
        <w:rPr>
          <w:sz w:val="32"/>
          <w:szCs w:val="32"/>
        </w:rPr>
        <w:t>МО Сертолово и города Бреста Республики Беларусь, приуроченный к этой памятной дате.                            А итоговая выставка лучших работ конкурса позволила увидеть вклад подрастающего поколения в сохранение исторической памяти.</w:t>
      </w:r>
    </w:p>
    <w:p w:rsidR="001C266F" w:rsidRPr="001C266F" w:rsidRDefault="001C266F" w:rsidP="001C266F">
      <w:pPr>
        <w:ind w:firstLine="709"/>
        <w:jc w:val="both"/>
        <w:rPr>
          <w:sz w:val="32"/>
          <w:szCs w:val="32"/>
        </w:rPr>
      </w:pPr>
      <w:r w:rsidRPr="001C266F">
        <w:rPr>
          <w:sz w:val="32"/>
          <w:szCs w:val="32"/>
        </w:rPr>
        <w:t xml:space="preserve">Важное место в календаре мероприятий занял </w:t>
      </w:r>
      <w:r w:rsidRPr="001C266F">
        <w:rPr>
          <w:b/>
          <w:sz w:val="32"/>
          <w:szCs w:val="32"/>
        </w:rPr>
        <w:t>конкурс рисунков</w:t>
      </w:r>
      <w:r w:rsidRPr="001C266F">
        <w:rPr>
          <w:sz w:val="32"/>
          <w:szCs w:val="32"/>
        </w:rPr>
        <w:t xml:space="preserve"> и плакатов по экологии </w:t>
      </w:r>
      <w:r w:rsidRPr="001C266F">
        <w:rPr>
          <w:b/>
          <w:sz w:val="32"/>
          <w:szCs w:val="32"/>
        </w:rPr>
        <w:t>«Экология глазами детей»</w:t>
      </w:r>
      <w:r w:rsidRPr="001C266F">
        <w:rPr>
          <w:sz w:val="32"/>
          <w:szCs w:val="32"/>
        </w:rPr>
        <w:t xml:space="preserve">, </w:t>
      </w:r>
      <w:r w:rsidRPr="001C266F">
        <w:rPr>
          <w:sz w:val="32"/>
          <w:szCs w:val="32"/>
        </w:rPr>
        <w:lastRenderedPageBreak/>
        <w:t xml:space="preserve">который проводился среди образовательных и дошкольных учреждений. </w:t>
      </w:r>
    </w:p>
    <w:p w:rsidR="001C266F" w:rsidRPr="001C266F" w:rsidRDefault="001C266F" w:rsidP="001C266F">
      <w:pPr>
        <w:ind w:firstLine="709"/>
        <w:jc w:val="both"/>
        <w:rPr>
          <w:sz w:val="32"/>
          <w:szCs w:val="32"/>
        </w:rPr>
      </w:pPr>
      <w:r w:rsidRPr="001C266F">
        <w:rPr>
          <w:b/>
          <w:sz w:val="32"/>
          <w:szCs w:val="32"/>
        </w:rPr>
        <w:t>Патриотическая акция «Россия-Беларусь, единая история, единое будущее»</w:t>
      </w:r>
      <w:r w:rsidRPr="001C266F">
        <w:rPr>
          <w:sz w:val="32"/>
          <w:szCs w:val="32"/>
        </w:rPr>
        <w:t xml:space="preserve"> стала символом дружбы и братства двух народов. В рамках акции делегация МО Сертолово, в состав которой вошли активная молодежь города, участники патриотического молодежного клуба «Выстрел» и учащиеся образовательных учреждений, посетила город Брест. Там они приняли участие в торжественно-траурном митинге, посвященном Дню начала Великой Отечественной войны 1941-1945 годов и в других значимых патриотических мероприятиях.</w:t>
      </w:r>
    </w:p>
    <w:p w:rsidR="001C266F" w:rsidRPr="001C266F" w:rsidRDefault="001C266F" w:rsidP="001C266F">
      <w:pPr>
        <w:ind w:firstLine="709"/>
        <w:jc w:val="both"/>
        <w:rPr>
          <w:sz w:val="32"/>
          <w:szCs w:val="32"/>
        </w:rPr>
      </w:pPr>
      <w:r w:rsidRPr="001C266F">
        <w:rPr>
          <w:sz w:val="32"/>
          <w:szCs w:val="32"/>
        </w:rPr>
        <w:t xml:space="preserve">Особое внимание уделяется поддержке талантливой молодежи. В течение учебного года 20 ребятам выплачивалась ежемесячная именная стипендия </w:t>
      </w:r>
      <w:r w:rsidRPr="001C266F">
        <w:rPr>
          <w:b/>
          <w:sz w:val="32"/>
          <w:szCs w:val="32"/>
        </w:rPr>
        <w:t>«Стипендиат года МО Сертолово»</w:t>
      </w:r>
      <w:r w:rsidRPr="001C266F">
        <w:rPr>
          <w:sz w:val="32"/>
          <w:szCs w:val="32"/>
        </w:rPr>
        <w:t>.</w:t>
      </w:r>
    </w:p>
    <w:p w:rsidR="001C266F" w:rsidRPr="001C266F" w:rsidRDefault="001C266F" w:rsidP="001C266F">
      <w:pPr>
        <w:ind w:firstLine="709"/>
        <w:jc w:val="both"/>
        <w:rPr>
          <w:sz w:val="32"/>
          <w:szCs w:val="32"/>
        </w:rPr>
      </w:pPr>
      <w:r w:rsidRPr="001C266F">
        <w:rPr>
          <w:sz w:val="32"/>
          <w:szCs w:val="32"/>
        </w:rPr>
        <w:t xml:space="preserve">Еще одним важным направлением молодежной политики является содействие занятости несовершеннолетних. В молодежном трудовом </w:t>
      </w:r>
      <w:r w:rsidRPr="001C266F">
        <w:rPr>
          <w:b/>
          <w:sz w:val="32"/>
          <w:szCs w:val="32"/>
        </w:rPr>
        <w:t>лагере «Росток»</w:t>
      </w:r>
      <w:r w:rsidRPr="001C266F">
        <w:rPr>
          <w:sz w:val="32"/>
          <w:szCs w:val="32"/>
        </w:rPr>
        <w:t xml:space="preserve"> была организована работа по привлечению подростков в трудовые отряды. В летний сезон 2024 года </w:t>
      </w:r>
      <w:r w:rsidRPr="001C266F">
        <w:rPr>
          <w:b/>
          <w:sz w:val="32"/>
          <w:szCs w:val="32"/>
        </w:rPr>
        <w:t>100 подростков</w:t>
      </w:r>
      <w:r w:rsidRPr="001C266F">
        <w:rPr>
          <w:sz w:val="32"/>
          <w:szCs w:val="32"/>
        </w:rPr>
        <w:t xml:space="preserve"> получили возможность трудоустройства, активно участвуя в благоустройстве и уборке территории.</w:t>
      </w:r>
    </w:p>
    <w:p w:rsidR="001C266F" w:rsidRPr="001C266F" w:rsidRDefault="001C266F" w:rsidP="001C266F">
      <w:pPr>
        <w:jc w:val="center"/>
        <w:rPr>
          <w:b/>
          <w:sz w:val="16"/>
          <w:szCs w:val="16"/>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r w:rsidRPr="001C266F">
        <w:rPr>
          <w:b/>
          <w:sz w:val="32"/>
          <w:szCs w:val="32"/>
        </w:rPr>
        <w:t>Культура</w:t>
      </w:r>
    </w:p>
    <w:p w:rsidR="001C266F" w:rsidRPr="001C266F" w:rsidRDefault="001C266F" w:rsidP="001C266F">
      <w:pPr>
        <w:jc w:val="center"/>
        <w:rPr>
          <w:b/>
          <w:sz w:val="16"/>
          <w:szCs w:val="16"/>
        </w:rPr>
      </w:pP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shd w:val="clear" w:color="auto" w:fill="FFFFFF"/>
          <w:lang w:eastAsia="en-US"/>
        </w:rPr>
        <w:t xml:space="preserve">Муниципальная программа </w:t>
      </w:r>
      <w:r w:rsidRPr="001C266F">
        <w:rPr>
          <w:b/>
          <w:sz w:val="32"/>
          <w:szCs w:val="32"/>
          <w:u w:val="single"/>
        </w:rPr>
        <w:t>«Развитие культуры»</w:t>
      </w:r>
      <w:r w:rsidRPr="001C266F">
        <w:rPr>
          <w:rFonts w:eastAsiaTheme="minorHAnsi"/>
          <w:sz w:val="32"/>
          <w:szCs w:val="32"/>
          <w:lang w:eastAsia="en-US"/>
        </w:rPr>
        <w:t xml:space="preserve">. </w:t>
      </w:r>
    </w:p>
    <w:p w:rsidR="001C266F" w:rsidRPr="001C266F" w:rsidRDefault="001C266F" w:rsidP="001C266F">
      <w:pPr>
        <w:ind w:firstLine="709"/>
        <w:jc w:val="both"/>
        <w:rPr>
          <w:sz w:val="32"/>
          <w:szCs w:val="32"/>
        </w:rPr>
      </w:pPr>
      <w:r w:rsidRPr="001C266F">
        <w:rPr>
          <w:sz w:val="32"/>
          <w:szCs w:val="32"/>
        </w:rPr>
        <w:t xml:space="preserve">На выполнение мероприятий программы в 2024 году было направлено </w:t>
      </w:r>
      <w:r w:rsidRPr="001C266F">
        <w:rPr>
          <w:b/>
          <w:sz w:val="32"/>
          <w:szCs w:val="32"/>
        </w:rPr>
        <w:t>42 млн. рублей</w:t>
      </w:r>
      <w:r w:rsidRPr="001C266F">
        <w:rPr>
          <w:sz w:val="32"/>
          <w:szCs w:val="32"/>
        </w:rPr>
        <w:t>.</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w:t>
      </w:r>
      <w:r w:rsidRPr="001C266F">
        <w:rPr>
          <w:sz w:val="32"/>
          <w:szCs w:val="32"/>
        </w:rPr>
        <w:t xml:space="preserve">отчетном году </w:t>
      </w:r>
      <w:r w:rsidRPr="001C266F">
        <w:rPr>
          <w:rFonts w:eastAsiaTheme="minorHAnsi"/>
          <w:sz w:val="32"/>
          <w:szCs w:val="32"/>
          <w:lang w:eastAsia="en-US"/>
        </w:rPr>
        <w:t xml:space="preserve">в муниципальном образовании функционировали </w:t>
      </w:r>
      <w:r w:rsidRPr="001C266F">
        <w:rPr>
          <w:rFonts w:eastAsiaTheme="minorHAnsi"/>
          <w:b/>
          <w:bCs/>
          <w:sz w:val="32"/>
          <w:szCs w:val="32"/>
          <w:lang w:eastAsia="en-US"/>
        </w:rPr>
        <w:t>четыре учреждения культуры</w:t>
      </w:r>
      <w:r w:rsidRPr="001C266F">
        <w:rPr>
          <w:rFonts w:eastAsiaTheme="minorHAnsi"/>
          <w:sz w:val="32"/>
          <w:szCs w:val="32"/>
          <w:lang w:eastAsia="en-US"/>
        </w:rPr>
        <w:t>: МАУ «</w:t>
      </w:r>
      <w:proofErr w:type="spellStart"/>
      <w:r w:rsidRPr="001C266F">
        <w:rPr>
          <w:rFonts w:eastAsiaTheme="minorHAnsi"/>
          <w:sz w:val="32"/>
          <w:szCs w:val="32"/>
          <w:lang w:eastAsia="en-US"/>
        </w:rPr>
        <w:t>Сертоловский</w:t>
      </w:r>
      <w:proofErr w:type="spellEnd"/>
      <w:r w:rsidRPr="001C266F">
        <w:rPr>
          <w:rFonts w:eastAsiaTheme="minorHAnsi"/>
          <w:sz w:val="32"/>
          <w:szCs w:val="32"/>
          <w:lang w:eastAsia="en-US"/>
        </w:rPr>
        <w:t xml:space="preserve"> культурно-спортивный центр «Спектр», две муниципальные библиотеки и </w:t>
      </w:r>
      <w:proofErr w:type="spellStart"/>
      <w:r w:rsidRPr="001C266F">
        <w:rPr>
          <w:rFonts w:eastAsiaTheme="minorHAnsi"/>
          <w:sz w:val="32"/>
          <w:szCs w:val="32"/>
          <w:lang w:eastAsia="en-US"/>
        </w:rPr>
        <w:t>Сертоловская</w:t>
      </w:r>
      <w:proofErr w:type="spellEnd"/>
      <w:r w:rsidRPr="001C266F">
        <w:rPr>
          <w:rFonts w:eastAsiaTheme="minorHAnsi"/>
          <w:sz w:val="32"/>
          <w:szCs w:val="32"/>
          <w:lang w:eastAsia="en-US"/>
        </w:rPr>
        <w:t xml:space="preserve"> детская школа искусств.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Кроме того, свою работу активно вели </w:t>
      </w:r>
      <w:r w:rsidRPr="001C266F">
        <w:rPr>
          <w:rFonts w:eastAsiaTheme="minorHAnsi"/>
          <w:b/>
          <w:bCs/>
          <w:sz w:val="32"/>
          <w:szCs w:val="32"/>
          <w:lang w:eastAsia="en-US"/>
        </w:rPr>
        <w:t>три клубных формирования</w:t>
      </w:r>
      <w:r w:rsidRPr="001C266F">
        <w:rPr>
          <w:rFonts w:eastAsiaTheme="minorHAnsi"/>
          <w:sz w:val="32"/>
          <w:szCs w:val="32"/>
          <w:lang w:eastAsia="en-US"/>
        </w:rPr>
        <w:t xml:space="preserve"> и </w:t>
      </w:r>
      <w:r w:rsidRPr="001C266F">
        <w:rPr>
          <w:rFonts w:eastAsiaTheme="minorHAnsi"/>
          <w:b/>
          <w:bCs/>
          <w:sz w:val="32"/>
          <w:szCs w:val="32"/>
          <w:lang w:eastAsia="en-US"/>
        </w:rPr>
        <w:t>12 творческих коллективов</w:t>
      </w:r>
      <w:r w:rsidRPr="001C266F">
        <w:rPr>
          <w:rFonts w:eastAsiaTheme="minorHAnsi"/>
          <w:sz w:val="32"/>
          <w:szCs w:val="32"/>
          <w:lang w:eastAsia="en-US"/>
        </w:rPr>
        <w:t xml:space="preserve"> различных направлений, объединяющих </w:t>
      </w:r>
      <w:r w:rsidRPr="001C266F">
        <w:rPr>
          <w:rFonts w:eastAsiaTheme="minorHAnsi"/>
          <w:b/>
          <w:bCs/>
          <w:sz w:val="32"/>
          <w:szCs w:val="32"/>
          <w:lang w:eastAsia="en-US"/>
        </w:rPr>
        <w:t>292 участника</w:t>
      </w:r>
      <w:r w:rsidRPr="001C266F">
        <w:rPr>
          <w:rFonts w:eastAsiaTheme="minorHAnsi"/>
          <w:sz w:val="32"/>
          <w:szCs w:val="32"/>
          <w:lang w:eastAsia="en-US"/>
        </w:rPr>
        <w:t>.</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За отчетный год было организовано </w:t>
      </w:r>
      <w:r w:rsidRPr="001C266F">
        <w:rPr>
          <w:rFonts w:eastAsiaTheme="minorHAnsi"/>
          <w:b/>
          <w:bCs/>
          <w:sz w:val="32"/>
          <w:szCs w:val="32"/>
          <w:lang w:eastAsia="en-US"/>
        </w:rPr>
        <w:t>30 культурно-массовых и театрально-зрелищных мероприятий</w:t>
      </w:r>
      <w:r w:rsidRPr="001C266F">
        <w:rPr>
          <w:rFonts w:eastAsiaTheme="minorHAnsi"/>
          <w:sz w:val="32"/>
          <w:szCs w:val="32"/>
          <w:lang w:eastAsia="en-US"/>
        </w:rPr>
        <w:t xml:space="preserve">, привлекших около </w:t>
      </w:r>
      <w:r w:rsidRPr="001C266F">
        <w:rPr>
          <w:rFonts w:eastAsiaTheme="minorHAnsi"/>
          <w:b/>
          <w:bCs/>
          <w:sz w:val="32"/>
          <w:szCs w:val="32"/>
          <w:lang w:eastAsia="en-US"/>
        </w:rPr>
        <w:t>34 тыс.</w:t>
      </w:r>
      <w:r w:rsidRPr="001C266F">
        <w:rPr>
          <w:rFonts w:eastAsiaTheme="minorHAnsi"/>
          <w:sz w:val="32"/>
          <w:szCs w:val="32"/>
          <w:lang w:eastAsia="en-US"/>
        </w:rPr>
        <w:t xml:space="preserve"> </w:t>
      </w:r>
      <w:r w:rsidRPr="001C266F">
        <w:rPr>
          <w:rFonts w:eastAsiaTheme="minorHAnsi"/>
          <w:b/>
          <w:bCs/>
          <w:sz w:val="32"/>
          <w:szCs w:val="32"/>
          <w:lang w:eastAsia="en-US"/>
        </w:rPr>
        <w:t>участников</w:t>
      </w:r>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rPr>
      </w:pPr>
      <w:r w:rsidRPr="001C266F">
        <w:rPr>
          <w:rFonts w:eastAsiaTheme="minorHAnsi"/>
          <w:sz w:val="32"/>
          <w:szCs w:val="32"/>
        </w:rPr>
        <w:lastRenderedPageBreak/>
        <w:t xml:space="preserve">Одним из центральных событий стало торжественное мероприятие, </w:t>
      </w:r>
      <w:r w:rsidRPr="001C266F">
        <w:rPr>
          <w:rFonts w:eastAsiaTheme="minorHAnsi"/>
          <w:b/>
          <w:sz w:val="32"/>
          <w:szCs w:val="32"/>
        </w:rPr>
        <w:t>посвященное 79-й годовщине Победы</w:t>
      </w:r>
      <w:r w:rsidRPr="001C266F">
        <w:rPr>
          <w:rFonts w:eastAsiaTheme="minorHAnsi"/>
          <w:sz w:val="32"/>
          <w:szCs w:val="32"/>
        </w:rPr>
        <w:t xml:space="preserve"> советского народа в Великой Отечественной войне. В рамках празднования состоялась трансляция Парада Победы на мультимедийном экране под открытым небом, были представлены экспозиции военной техники, а также организована работа полевой кухни.</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xml:space="preserve">Значимым событием стало празднование </w:t>
      </w:r>
      <w:r w:rsidRPr="001C266F">
        <w:rPr>
          <w:rFonts w:eastAsiaTheme="minorHAnsi"/>
          <w:b/>
          <w:sz w:val="32"/>
          <w:szCs w:val="32"/>
        </w:rPr>
        <w:t>88-летия города Сертолово,</w:t>
      </w:r>
      <w:r w:rsidRPr="001C266F">
        <w:rPr>
          <w:rFonts w:eastAsiaTheme="minorHAnsi"/>
          <w:sz w:val="32"/>
          <w:szCs w:val="32"/>
        </w:rPr>
        <w:t xml:space="preserve"> которое запомнилось грандиозным выступлением духовых оркестров. На площади Парка героев выступили военно-духовые оркестры Санкт-Петербурга и Ленинградской области, подарив зрителям незабываемую атмосферу торжества.</w:t>
      </w:r>
    </w:p>
    <w:p w:rsidR="001C266F" w:rsidRPr="001C266F" w:rsidRDefault="001C266F" w:rsidP="001C266F">
      <w:pPr>
        <w:ind w:firstLine="709"/>
        <w:jc w:val="both"/>
        <w:rPr>
          <w:rFonts w:eastAsiaTheme="minorHAnsi"/>
          <w:b/>
          <w:bCs/>
          <w:sz w:val="32"/>
          <w:szCs w:val="32"/>
          <w:lang w:eastAsia="en-US"/>
        </w:rPr>
      </w:pPr>
      <w:r w:rsidRPr="001C266F">
        <w:rPr>
          <w:rFonts w:eastAsiaTheme="minorHAnsi"/>
          <w:sz w:val="32"/>
          <w:szCs w:val="32"/>
        </w:rPr>
        <w:t xml:space="preserve">В течение года </w:t>
      </w:r>
      <w:r w:rsidRPr="001C266F">
        <w:rPr>
          <w:rFonts w:eastAsiaTheme="minorHAnsi"/>
          <w:sz w:val="32"/>
          <w:szCs w:val="32"/>
          <w:lang w:eastAsia="en-US"/>
        </w:rPr>
        <w:t xml:space="preserve">проведено </w:t>
      </w:r>
      <w:r w:rsidRPr="001C266F">
        <w:rPr>
          <w:rFonts w:eastAsiaTheme="minorHAnsi"/>
          <w:b/>
          <w:bCs/>
          <w:sz w:val="32"/>
          <w:szCs w:val="32"/>
          <w:lang w:eastAsia="en-US"/>
        </w:rPr>
        <w:t>29 гражданско-патриотических мероприятий</w:t>
      </w:r>
      <w:r w:rsidRPr="001C266F">
        <w:rPr>
          <w:rFonts w:eastAsiaTheme="minorHAnsi"/>
          <w:sz w:val="32"/>
          <w:szCs w:val="32"/>
          <w:lang w:eastAsia="en-US"/>
        </w:rPr>
        <w:t xml:space="preserve">, а также </w:t>
      </w:r>
      <w:r w:rsidRPr="001C266F">
        <w:rPr>
          <w:rFonts w:eastAsiaTheme="minorHAnsi"/>
          <w:b/>
          <w:bCs/>
          <w:sz w:val="32"/>
          <w:szCs w:val="32"/>
          <w:lang w:eastAsia="en-US"/>
        </w:rPr>
        <w:t>11 мероприятий</w:t>
      </w:r>
      <w:r w:rsidRPr="001C266F">
        <w:rPr>
          <w:rFonts w:eastAsiaTheme="minorHAnsi"/>
          <w:sz w:val="32"/>
          <w:szCs w:val="32"/>
          <w:lang w:eastAsia="en-US"/>
        </w:rPr>
        <w:t xml:space="preserve">, посвященных </w:t>
      </w:r>
      <w:r w:rsidRPr="001C266F">
        <w:rPr>
          <w:rFonts w:eastAsiaTheme="minorHAnsi"/>
          <w:b/>
          <w:sz w:val="32"/>
          <w:szCs w:val="32"/>
          <w:lang w:eastAsia="en-US"/>
        </w:rPr>
        <w:t>изучению исторического и культурного наследия</w:t>
      </w:r>
      <w:r w:rsidRPr="001C266F">
        <w:rPr>
          <w:rFonts w:eastAsiaTheme="minorHAnsi"/>
          <w:sz w:val="32"/>
          <w:szCs w:val="32"/>
          <w:lang w:eastAsia="en-US"/>
        </w:rPr>
        <w:t xml:space="preserve">, в которых приняли участие </w:t>
      </w:r>
      <w:r w:rsidRPr="001C266F">
        <w:rPr>
          <w:rFonts w:eastAsiaTheme="minorHAnsi"/>
          <w:bCs/>
          <w:sz w:val="32"/>
          <w:szCs w:val="32"/>
          <w:lang w:eastAsia="en-US"/>
        </w:rPr>
        <w:t>около</w:t>
      </w:r>
      <w:r w:rsidRPr="001C266F">
        <w:rPr>
          <w:rFonts w:eastAsiaTheme="minorHAnsi"/>
          <w:b/>
          <w:bCs/>
          <w:sz w:val="32"/>
          <w:szCs w:val="32"/>
          <w:lang w:eastAsia="en-US"/>
        </w:rPr>
        <w:t xml:space="preserve"> </w:t>
      </w:r>
      <w:r w:rsidRPr="001C266F">
        <w:rPr>
          <w:b/>
          <w:sz w:val="32"/>
          <w:szCs w:val="32"/>
        </w:rPr>
        <w:t xml:space="preserve">2 тыс. 600 </w:t>
      </w:r>
      <w:r w:rsidRPr="001C266F">
        <w:rPr>
          <w:rFonts w:eastAsiaTheme="minorHAnsi"/>
          <w:b/>
          <w:bCs/>
          <w:sz w:val="32"/>
          <w:szCs w:val="32"/>
          <w:lang w:eastAsia="en-US"/>
        </w:rPr>
        <w:t xml:space="preserve">человек. </w:t>
      </w:r>
    </w:p>
    <w:p w:rsidR="001C266F" w:rsidRPr="001C266F" w:rsidRDefault="001C266F" w:rsidP="001C266F">
      <w:pPr>
        <w:ind w:firstLine="709"/>
        <w:jc w:val="both"/>
        <w:rPr>
          <w:rFonts w:eastAsiaTheme="minorHAnsi"/>
          <w:sz w:val="32"/>
          <w:szCs w:val="32"/>
        </w:rPr>
      </w:pPr>
      <w:r w:rsidRPr="001C266F">
        <w:rPr>
          <w:rFonts w:eastAsiaTheme="minorHAnsi"/>
          <w:sz w:val="32"/>
          <w:szCs w:val="32"/>
        </w:rPr>
        <w:t>Среди них: патриотические акции «</w:t>
      </w:r>
      <w:r w:rsidRPr="001C266F">
        <w:rPr>
          <w:rFonts w:eastAsiaTheme="minorHAnsi"/>
          <w:b/>
          <w:sz w:val="32"/>
          <w:szCs w:val="32"/>
        </w:rPr>
        <w:t>Свеча Памяти», «День ветеранов боевых действий», «День героев Отечества».</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Одним из важных направлений является поддержка творческой деятельности жителей города. В 2024 году традиционно проведены </w:t>
      </w:r>
      <w:r w:rsidRPr="001C266F">
        <w:rPr>
          <w:rFonts w:eastAsiaTheme="minorHAnsi"/>
          <w:b/>
          <w:bCs/>
          <w:sz w:val="32"/>
          <w:szCs w:val="32"/>
          <w:lang w:eastAsia="en-US"/>
        </w:rPr>
        <w:t>четыре муниципальных фестиваля-конкурса</w:t>
      </w:r>
      <w:r w:rsidRPr="001C266F">
        <w:rPr>
          <w:rFonts w:eastAsiaTheme="minorHAnsi"/>
          <w:sz w:val="32"/>
          <w:szCs w:val="32"/>
          <w:lang w:eastAsia="en-US"/>
        </w:rPr>
        <w:t xml:space="preserve">, собравшие </w:t>
      </w:r>
      <w:r w:rsidRPr="001C266F">
        <w:rPr>
          <w:rFonts w:eastAsiaTheme="minorHAnsi"/>
          <w:b/>
          <w:bCs/>
          <w:sz w:val="32"/>
          <w:szCs w:val="32"/>
          <w:lang w:eastAsia="en-US"/>
        </w:rPr>
        <w:t>1 тыс. 80 участников.</w:t>
      </w:r>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rPr>
        <w:t xml:space="preserve">Ярким новым мероприятием стал Городской патриотический фестиваль </w:t>
      </w:r>
      <w:r w:rsidRPr="001C266F">
        <w:rPr>
          <w:rFonts w:eastAsiaTheme="minorHAnsi"/>
          <w:b/>
          <w:sz w:val="32"/>
          <w:szCs w:val="32"/>
        </w:rPr>
        <w:t>«Парад дошкольников».</w:t>
      </w:r>
      <w:r w:rsidRPr="001C266F">
        <w:rPr>
          <w:rFonts w:eastAsiaTheme="minorHAnsi"/>
          <w:sz w:val="32"/>
          <w:szCs w:val="32"/>
        </w:rPr>
        <w:t xml:space="preserve"> В нем приняли участие воспитанники </w:t>
      </w:r>
      <w:bookmarkStart w:id="2" w:name="_Hlk192116310"/>
      <w:r w:rsidRPr="001C266F">
        <w:rPr>
          <w:rFonts w:eastAsiaTheme="minorHAnsi"/>
          <w:sz w:val="32"/>
          <w:szCs w:val="32"/>
        </w:rPr>
        <w:t xml:space="preserve">детских садов и школ </w:t>
      </w:r>
      <w:bookmarkEnd w:id="2"/>
      <w:r w:rsidRPr="001C266F">
        <w:rPr>
          <w:rFonts w:eastAsiaTheme="minorHAnsi"/>
          <w:sz w:val="32"/>
          <w:szCs w:val="32"/>
        </w:rPr>
        <w:t xml:space="preserve">нашего муниципального образования. </w:t>
      </w:r>
    </w:p>
    <w:p w:rsidR="001C266F" w:rsidRPr="001C266F" w:rsidRDefault="001C266F" w:rsidP="001C266F">
      <w:pPr>
        <w:ind w:firstLine="709"/>
        <w:jc w:val="both"/>
        <w:rPr>
          <w:rFonts w:eastAsiaTheme="minorHAnsi"/>
          <w:b/>
          <w:bCs/>
          <w:sz w:val="32"/>
          <w:szCs w:val="32"/>
          <w:lang w:eastAsia="en-US"/>
        </w:rPr>
      </w:pPr>
      <w:r w:rsidRPr="001C266F">
        <w:rPr>
          <w:rFonts w:eastAsiaTheme="minorHAnsi"/>
          <w:sz w:val="32"/>
          <w:szCs w:val="32"/>
          <w:lang w:eastAsia="en-US"/>
        </w:rPr>
        <w:t xml:space="preserve">Особое внимание уделено гражданам старшего поколения: для них организовано </w:t>
      </w:r>
      <w:r w:rsidRPr="001C266F">
        <w:rPr>
          <w:rFonts w:eastAsiaTheme="minorHAnsi"/>
          <w:b/>
          <w:bCs/>
          <w:sz w:val="32"/>
          <w:szCs w:val="32"/>
          <w:lang w:eastAsia="en-US"/>
        </w:rPr>
        <w:t>26 мероприятий</w:t>
      </w:r>
      <w:r w:rsidRPr="001C266F">
        <w:rPr>
          <w:rFonts w:eastAsiaTheme="minorHAnsi"/>
          <w:sz w:val="32"/>
          <w:szCs w:val="32"/>
          <w:lang w:eastAsia="en-US"/>
        </w:rPr>
        <w:t xml:space="preserve">, в которых приняли участие </w:t>
      </w:r>
      <w:r w:rsidRPr="001C266F">
        <w:rPr>
          <w:rFonts w:eastAsiaTheme="minorHAnsi"/>
          <w:b/>
          <w:bCs/>
          <w:sz w:val="32"/>
          <w:szCs w:val="32"/>
          <w:lang w:eastAsia="en-US"/>
        </w:rPr>
        <w:t>1 тыс. 66 человек.</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rPr>
        <w:t xml:space="preserve">В рамках улучшения материально-технической базы отрасли в отчетном году проведен ремонт сцены на площади возле здания администрации МО Сертолово, </w:t>
      </w:r>
      <w:r w:rsidRPr="001C266F">
        <w:rPr>
          <w:rFonts w:eastAsiaTheme="minorHAnsi"/>
          <w:sz w:val="32"/>
          <w:szCs w:val="32"/>
          <w:lang w:eastAsia="en-US"/>
        </w:rPr>
        <w:t xml:space="preserve">что создало более комфортные условия для проведения массовых мероприятий. Также за счет областного и местного бюджетов оказана </w:t>
      </w:r>
      <w:r w:rsidRPr="001C266F">
        <w:rPr>
          <w:rFonts w:eastAsiaTheme="minorHAnsi"/>
          <w:b/>
          <w:bCs/>
          <w:sz w:val="32"/>
          <w:szCs w:val="32"/>
          <w:lang w:eastAsia="en-US"/>
        </w:rPr>
        <w:t>поддержка</w:t>
      </w:r>
      <w:r w:rsidRPr="001C266F">
        <w:rPr>
          <w:rFonts w:eastAsiaTheme="minorHAnsi"/>
          <w:sz w:val="32"/>
          <w:szCs w:val="32"/>
          <w:lang w:eastAsia="en-US"/>
        </w:rPr>
        <w:t xml:space="preserve"> </w:t>
      </w:r>
      <w:r w:rsidRPr="001C266F">
        <w:rPr>
          <w:rFonts w:eastAsiaTheme="minorHAnsi"/>
          <w:b/>
          <w:bCs/>
          <w:sz w:val="32"/>
          <w:szCs w:val="32"/>
          <w:lang w:eastAsia="en-US"/>
        </w:rPr>
        <w:t>12 творческим коллективам</w:t>
      </w:r>
      <w:r w:rsidRPr="001C266F">
        <w:rPr>
          <w:rFonts w:eastAsiaTheme="minorHAnsi"/>
          <w:sz w:val="32"/>
          <w:szCs w:val="32"/>
          <w:lang w:eastAsia="en-US"/>
        </w:rPr>
        <w:t>, которым были приобретены сценические костюмы, обувь и техническое оборудование.</w:t>
      </w:r>
    </w:p>
    <w:p w:rsidR="001C266F" w:rsidRPr="001C266F" w:rsidRDefault="001C266F" w:rsidP="001C266F">
      <w:pPr>
        <w:jc w:val="center"/>
        <w:rPr>
          <w:b/>
          <w:sz w:val="16"/>
          <w:szCs w:val="16"/>
        </w:rPr>
      </w:pPr>
    </w:p>
    <w:p w:rsidR="001C266F" w:rsidRPr="001C266F" w:rsidRDefault="001C266F" w:rsidP="001C266F">
      <w:pPr>
        <w:jc w:val="center"/>
        <w:rPr>
          <w:sz w:val="32"/>
          <w:szCs w:val="32"/>
        </w:rPr>
      </w:pPr>
      <w:r w:rsidRPr="001C266F">
        <w:rPr>
          <w:b/>
          <w:sz w:val="32"/>
          <w:szCs w:val="32"/>
        </w:rPr>
        <w:t>Физическая культура и спорт</w:t>
      </w:r>
    </w:p>
    <w:p w:rsidR="001C266F" w:rsidRPr="001C266F" w:rsidRDefault="001C266F" w:rsidP="001C266F">
      <w:pPr>
        <w:autoSpaceDE w:val="0"/>
        <w:autoSpaceDN w:val="0"/>
        <w:adjustRightInd w:val="0"/>
        <w:ind w:firstLine="709"/>
        <w:jc w:val="both"/>
        <w:rPr>
          <w:sz w:val="16"/>
          <w:szCs w:val="16"/>
        </w:rPr>
      </w:pP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На муниципальную программу </w:t>
      </w:r>
      <w:r w:rsidRPr="001C266F">
        <w:rPr>
          <w:rFonts w:eastAsiaTheme="minorHAnsi"/>
          <w:b/>
          <w:bCs/>
          <w:sz w:val="32"/>
          <w:szCs w:val="32"/>
          <w:u w:val="single"/>
          <w:lang w:eastAsia="en-US"/>
        </w:rPr>
        <w:t>«Развитие физической культуры и спорта»</w:t>
      </w:r>
      <w:r w:rsidRPr="001C266F">
        <w:rPr>
          <w:rFonts w:eastAsiaTheme="minorHAnsi"/>
          <w:sz w:val="32"/>
          <w:szCs w:val="32"/>
          <w:lang w:eastAsia="en-US"/>
        </w:rPr>
        <w:t xml:space="preserve"> в 2024 году было выделено </w:t>
      </w:r>
      <w:r w:rsidRPr="001C266F">
        <w:rPr>
          <w:rFonts w:eastAsiaTheme="minorHAnsi"/>
          <w:b/>
          <w:bCs/>
          <w:sz w:val="32"/>
          <w:szCs w:val="32"/>
          <w:lang w:eastAsia="en-US"/>
        </w:rPr>
        <w:t>26,2 млн. рублей.</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lastRenderedPageBreak/>
        <w:t xml:space="preserve">На территории МО Сертолово располагается </w:t>
      </w:r>
      <w:r w:rsidRPr="001C266F">
        <w:rPr>
          <w:rFonts w:eastAsiaTheme="minorHAnsi"/>
          <w:b/>
          <w:bCs/>
          <w:sz w:val="32"/>
          <w:szCs w:val="32"/>
          <w:lang w:eastAsia="en-US"/>
        </w:rPr>
        <w:t>88 спортивных объектов</w:t>
      </w:r>
      <w:r w:rsidRPr="001C266F">
        <w:rPr>
          <w:rFonts w:eastAsiaTheme="minorHAnsi"/>
          <w:sz w:val="32"/>
          <w:szCs w:val="32"/>
          <w:lang w:eastAsia="en-US"/>
        </w:rPr>
        <w:t xml:space="preserve">, из которых </w:t>
      </w:r>
      <w:r w:rsidRPr="001C266F">
        <w:rPr>
          <w:rFonts w:eastAsiaTheme="minorHAnsi"/>
          <w:b/>
          <w:bCs/>
          <w:sz w:val="32"/>
          <w:szCs w:val="32"/>
          <w:lang w:eastAsia="en-US"/>
        </w:rPr>
        <w:t>65</w:t>
      </w:r>
      <w:r w:rsidRPr="001C266F">
        <w:rPr>
          <w:rFonts w:eastAsiaTheme="minorHAnsi"/>
          <w:sz w:val="32"/>
          <w:szCs w:val="32"/>
          <w:lang w:eastAsia="en-US"/>
        </w:rPr>
        <w:t xml:space="preserve"> являются муниципальными.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физкультурой и спортом регулярно занимаются около </w:t>
      </w:r>
      <w:r w:rsidRPr="001C266F">
        <w:rPr>
          <w:rFonts w:eastAsiaTheme="minorHAnsi"/>
          <w:b/>
          <w:bCs/>
          <w:sz w:val="32"/>
          <w:szCs w:val="32"/>
          <w:lang w:eastAsia="en-US"/>
        </w:rPr>
        <w:t>36 тыс. жителей</w:t>
      </w:r>
      <w:r w:rsidRPr="001C266F">
        <w:rPr>
          <w:rFonts w:eastAsiaTheme="minorHAnsi"/>
          <w:sz w:val="32"/>
          <w:szCs w:val="32"/>
          <w:lang w:eastAsia="en-US"/>
        </w:rPr>
        <w:t xml:space="preserve">, что составляет </w:t>
      </w:r>
      <w:r w:rsidRPr="001C266F">
        <w:rPr>
          <w:rFonts w:eastAsiaTheme="minorHAnsi"/>
          <w:b/>
          <w:bCs/>
          <w:sz w:val="32"/>
          <w:szCs w:val="32"/>
          <w:lang w:eastAsia="en-US"/>
        </w:rPr>
        <w:t>50%</w:t>
      </w:r>
      <w:r w:rsidRPr="001C266F">
        <w:rPr>
          <w:rFonts w:eastAsiaTheme="minorHAnsi"/>
          <w:sz w:val="32"/>
          <w:szCs w:val="32"/>
          <w:lang w:eastAsia="en-US"/>
        </w:rPr>
        <w:t xml:space="preserve"> от общей численности населения.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МО Сертолово работает </w:t>
      </w:r>
      <w:r w:rsidRPr="001C266F">
        <w:rPr>
          <w:rFonts w:eastAsiaTheme="minorHAnsi"/>
          <w:b/>
          <w:bCs/>
          <w:sz w:val="32"/>
          <w:szCs w:val="32"/>
          <w:lang w:eastAsia="en-US"/>
        </w:rPr>
        <w:t>МБУ «Центр подготовки спортивного резерва «</w:t>
      </w:r>
      <w:proofErr w:type="spellStart"/>
      <w:r w:rsidRPr="001C266F">
        <w:rPr>
          <w:rFonts w:eastAsiaTheme="minorHAnsi"/>
          <w:b/>
          <w:bCs/>
          <w:sz w:val="32"/>
          <w:szCs w:val="32"/>
          <w:lang w:eastAsia="en-US"/>
        </w:rPr>
        <w:t>Норус</w:t>
      </w:r>
      <w:proofErr w:type="spellEnd"/>
      <w:r w:rsidRPr="001C266F">
        <w:rPr>
          <w:rFonts w:eastAsiaTheme="minorHAnsi"/>
          <w:b/>
          <w:bCs/>
          <w:sz w:val="32"/>
          <w:szCs w:val="32"/>
          <w:lang w:eastAsia="en-US"/>
        </w:rPr>
        <w:t>»</w:t>
      </w:r>
      <w:r w:rsidRPr="001C266F">
        <w:rPr>
          <w:rFonts w:eastAsiaTheme="minorHAnsi"/>
          <w:sz w:val="32"/>
          <w:szCs w:val="32"/>
          <w:lang w:eastAsia="en-US"/>
        </w:rPr>
        <w:t xml:space="preserve">, где ведется подготовка по </w:t>
      </w:r>
      <w:r w:rsidRPr="001C266F">
        <w:rPr>
          <w:rFonts w:eastAsiaTheme="minorHAnsi"/>
          <w:b/>
          <w:sz w:val="32"/>
          <w:szCs w:val="32"/>
          <w:lang w:eastAsia="en-US"/>
        </w:rPr>
        <w:t>9-ти видам</w:t>
      </w:r>
      <w:r w:rsidRPr="001C266F">
        <w:rPr>
          <w:rFonts w:eastAsiaTheme="minorHAnsi"/>
          <w:sz w:val="32"/>
          <w:szCs w:val="32"/>
          <w:lang w:eastAsia="en-US"/>
        </w:rPr>
        <w:t xml:space="preserve"> </w:t>
      </w:r>
      <w:r w:rsidRPr="001C266F">
        <w:rPr>
          <w:rFonts w:eastAsiaTheme="minorHAnsi"/>
          <w:b/>
          <w:sz w:val="32"/>
          <w:szCs w:val="32"/>
          <w:lang w:eastAsia="en-US"/>
        </w:rPr>
        <w:t>спорта</w:t>
      </w:r>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На базе </w:t>
      </w:r>
      <w:r w:rsidRPr="001C266F">
        <w:rPr>
          <w:rFonts w:eastAsiaTheme="minorHAnsi"/>
          <w:b/>
          <w:bCs/>
          <w:sz w:val="32"/>
          <w:szCs w:val="32"/>
          <w:lang w:eastAsia="en-US"/>
        </w:rPr>
        <w:t>МАУ «Спортивно-досуговый центр «Высота»</w:t>
      </w:r>
      <w:r w:rsidRPr="001C266F">
        <w:rPr>
          <w:rFonts w:eastAsiaTheme="minorHAnsi"/>
          <w:sz w:val="32"/>
          <w:szCs w:val="32"/>
          <w:lang w:eastAsia="en-US"/>
        </w:rPr>
        <w:t xml:space="preserve"> в физкультурно-оздоровительном комплексе (ФОК) на улице Центральная функционируют </w:t>
      </w:r>
      <w:r w:rsidRPr="001C266F">
        <w:rPr>
          <w:rFonts w:eastAsiaTheme="minorHAnsi"/>
          <w:b/>
          <w:bCs/>
          <w:sz w:val="32"/>
          <w:szCs w:val="32"/>
          <w:lang w:eastAsia="en-US"/>
        </w:rPr>
        <w:t>16 бесплатных спортивных секций</w:t>
      </w:r>
      <w:r w:rsidRPr="001C266F">
        <w:rPr>
          <w:rFonts w:eastAsiaTheme="minorHAnsi"/>
          <w:sz w:val="32"/>
          <w:szCs w:val="32"/>
          <w:lang w:eastAsia="en-US"/>
        </w:rPr>
        <w:t xml:space="preserve">, в которых занимаются </w:t>
      </w:r>
      <w:r w:rsidRPr="001C266F">
        <w:rPr>
          <w:rFonts w:eastAsiaTheme="minorHAnsi"/>
          <w:b/>
          <w:sz w:val="32"/>
          <w:szCs w:val="32"/>
          <w:lang w:eastAsia="en-US"/>
        </w:rPr>
        <w:t>543</w:t>
      </w:r>
      <w:r w:rsidRPr="001C266F">
        <w:rPr>
          <w:rFonts w:eastAsiaTheme="minorHAnsi"/>
          <w:b/>
          <w:bCs/>
          <w:sz w:val="32"/>
          <w:szCs w:val="32"/>
          <w:lang w:eastAsia="en-US"/>
        </w:rPr>
        <w:t xml:space="preserve"> человека</w:t>
      </w:r>
      <w:r w:rsidRPr="001C266F">
        <w:rPr>
          <w:rFonts w:eastAsiaTheme="minorHAnsi"/>
          <w:sz w:val="32"/>
          <w:szCs w:val="32"/>
          <w:lang w:eastAsia="en-US"/>
        </w:rPr>
        <w:t xml:space="preserve">. Дополнительно на условиях аренды помещений организована работа по </w:t>
      </w:r>
      <w:r w:rsidRPr="001C266F">
        <w:rPr>
          <w:rFonts w:eastAsiaTheme="minorHAnsi"/>
          <w:b/>
          <w:sz w:val="32"/>
          <w:szCs w:val="32"/>
          <w:lang w:eastAsia="en-US"/>
        </w:rPr>
        <w:t>22 спортивным направлениям</w:t>
      </w:r>
      <w:r w:rsidRPr="001C266F">
        <w:rPr>
          <w:rFonts w:eastAsiaTheme="minorHAnsi"/>
          <w:sz w:val="32"/>
          <w:szCs w:val="32"/>
          <w:lang w:eastAsia="en-US"/>
        </w:rPr>
        <w:t xml:space="preserve">, охватывающим занятиями спортом </w:t>
      </w:r>
      <w:r w:rsidRPr="001C266F">
        <w:rPr>
          <w:rFonts w:eastAsiaTheme="minorHAnsi"/>
          <w:b/>
          <w:sz w:val="32"/>
          <w:szCs w:val="32"/>
          <w:lang w:eastAsia="en-US"/>
        </w:rPr>
        <w:t>461 человека</w:t>
      </w:r>
      <w:r w:rsidRPr="001C266F">
        <w:rPr>
          <w:rFonts w:eastAsiaTheme="minorHAnsi"/>
          <w:sz w:val="32"/>
          <w:szCs w:val="32"/>
          <w:lang w:eastAsia="en-US"/>
        </w:rPr>
        <w:t>.</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сентябре 2024 года в </w:t>
      </w:r>
      <w:proofErr w:type="spellStart"/>
      <w:r w:rsidRPr="001C266F">
        <w:rPr>
          <w:rFonts w:eastAsiaTheme="minorHAnsi"/>
          <w:sz w:val="32"/>
          <w:szCs w:val="32"/>
          <w:lang w:eastAsia="en-US"/>
        </w:rPr>
        <w:t>ФОКе</w:t>
      </w:r>
      <w:proofErr w:type="spellEnd"/>
      <w:r w:rsidRPr="001C266F">
        <w:rPr>
          <w:rFonts w:eastAsiaTheme="minorHAnsi"/>
          <w:sz w:val="32"/>
          <w:szCs w:val="32"/>
          <w:lang w:eastAsia="en-US"/>
        </w:rPr>
        <w:t xml:space="preserve"> открылись </w:t>
      </w:r>
      <w:r w:rsidRPr="001C266F">
        <w:rPr>
          <w:rFonts w:eastAsiaTheme="minorHAnsi"/>
          <w:b/>
          <w:sz w:val="32"/>
          <w:szCs w:val="32"/>
          <w:lang w:eastAsia="en-US"/>
        </w:rPr>
        <w:t>три новые бесплатные группы</w:t>
      </w:r>
      <w:r w:rsidRPr="001C266F">
        <w:rPr>
          <w:rFonts w:eastAsiaTheme="minorHAnsi"/>
          <w:sz w:val="32"/>
          <w:szCs w:val="32"/>
          <w:lang w:eastAsia="en-US"/>
        </w:rPr>
        <w:t>, включая дополнительную группу по регби и две группы оздоровительной физической культуры для школьников с нарушением осанки.</w:t>
      </w:r>
      <w:r w:rsidRPr="001C266F">
        <w:rPr>
          <w:rFonts w:asciiTheme="minorHAnsi" w:eastAsiaTheme="minorHAnsi" w:hAnsiTheme="minorHAnsi" w:cstheme="minorBidi"/>
          <w:sz w:val="22"/>
          <w:szCs w:val="2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в МО Сертолово было организовано                                              </w:t>
      </w:r>
      <w:r w:rsidRPr="001C266F">
        <w:rPr>
          <w:rFonts w:eastAsiaTheme="minorHAnsi"/>
          <w:b/>
          <w:bCs/>
          <w:sz w:val="32"/>
          <w:szCs w:val="32"/>
          <w:lang w:eastAsia="en-US"/>
        </w:rPr>
        <w:t>42 спортивных, физкультурных и оздоровительных мероприятия,</w:t>
      </w:r>
      <w:r w:rsidRPr="001C266F">
        <w:rPr>
          <w:rFonts w:eastAsiaTheme="minorHAnsi"/>
          <w:sz w:val="32"/>
          <w:szCs w:val="32"/>
          <w:lang w:eastAsia="en-US"/>
        </w:rPr>
        <w:t xml:space="preserve"> которые охватили все возрастные и социальные группы населения.</w:t>
      </w:r>
    </w:p>
    <w:p w:rsidR="001C266F" w:rsidRPr="001C266F" w:rsidRDefault="001C266F" w:rsidP="001C266F">
      <w:pPr>
        <w:ind w:firstLine="708"/>
        <w:jc w:val="both"/>
        <w:rPr>
          <w:rFonts w:eastAsiaTheme="minorHAnsi"/>
          <w:sz w:val="32"/>
          <w:szCs w:val="32"/>
          <w:lang w:eastAsia="en-US"/>
        </w:rPr>
      </w:pPr>
      <w:r w:rsidRPr="001C266F">
        <w:rPr>
          <w:rFonts w:eastAsiaTheme="minorHAnsi"/>
          <w:bCs/>
          <w:sz w:val="32"/>
          <w:szCs w:val="32"/>
          <w:lang w:eastAsia="en-US"/>
        </w:rPr>
        <w:t>МАУ «Спортивно-досуговый центр «Высота»</w:t>
      </w:r>
      <w:r w:rsidRPr="001C266F">
        <w:rPr>
          <w:rFonts w:eastAsiaTheme="minorHAnsi"/>
          <w:sz w:val="32"/>
          <w:szCs w:val="32"/>
          <w:lang w:eastAsia="en-US"/>
        </w:rPr>
        <w:t xml:space="preserve"> тесно взаимодействует </w:t>
      </w:r>
      <w:r w:rsidRPr="001C266F">
        <w:rPr>
          <w:rFonts w:eastAsiaTheme="minorHAnsi"/>
          <w:b/>
          <w:sz w:val="32"/>
          <w:szCs w:val="32"/>
          <w:lang w:eastAsia="en-US"/>
        </w:rPr>
        <w:t>со Специальной олимпиадой Ленинградской области</w:t>
      </w:r>
      <w:r w:rsidRPr="001C266F">
        <w:rPr>
          <w:rFonts w:eastAsiaTheme="minorHAnsi"/>
          <w:sz w:val="32"/>
          <w:szCs w:val="32"/>
          <w:lang w:eastAsia="en-US"/>
        </w:rPr>
        <w:t>. Неоднократно в течение года проводились региональные соревнования для людей с ограниченными возможностями здоровья и инвалидов, собравшие атлетов из 15 районов региона.</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Впервые в МО Сертолово проведен Новогодний забег в костюмах, который собрал участников не только из города Сертолово, но и из Санкт-Петербурга и Кронштадта.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Кроме того, </w:t>
      </w:r>
      <w:r w:rsidRPr="001C266F">
        <w:rPr>
          <w:rFonts w:eastAsiaTheme="minorHAnsi"/>
          <w:bCs/>
          <w:sz w:val="32"/>
          <w:szCs w:val="32"/>
          <w:lang w:eastAsia="en-US"/>
        </w:rPr>
        <w:t>МАУ «Спортивно-досуговый центр «Высота»</w:t>
      </w:r>
      <w:r w:rsidRPr="001C266F">
        <w:rPr>
          <w:rFonts w:eastAsiaTheme="minorHAnsi"/>
          <w:sz w:val="32"/>
          <w:szCs w:val="32"/>
          <w:lang w:eastAsia="en-US"/>
        </w:rPr>
        <w:t xml:space="preserve"> активно работает с детьми и организует для них не только спортивные мероприятия. В мае для детей был проведен показ фильма </w:t>
      </w:r>
      <w:r w:rsidRPr="001C266F">
        <w:rPr>
          <w:rFonts w:eastAsiaTheme="minorHAnsi"/>
          <w:b/>
          <w:sz w:val="32"/>
          <w:szCs w:val="32"/>
          <w:lang w:eastAsia="en-US"/>
        </w:rPr>
        <w:t>«Блокадный футбол»</w:t>
      </w:r>
      <w:r w:rsidRPr="001C266F">
        <w:rPr>
          <w:rFonts w:eastAsiaTheme="minorHAnsi"/>
          <w:sz w:val="32"/>
          <w:szCs w:val="32"/>
          <w:lang w:eastAsia="en-US"/>
        </w:rPr>
        <w:t xml:space="preserve"> - о матче жизни в годы войны, что стало не только образовательным, но и патриотичным эмоционально насыщенным событием.</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rPr>
        <w:t>В рамках улучшения материально-технической базы отрасли р</w:t>
      </w:r>
      <w:r w:rsidRPr="001C266F">
        <w:rPr>
          <w:rFonts w:eastAsiaTheme="minorHAnsi"/>
          <w:sz w:val="32"/>
          <w:szCs w:val="32"/>
          <w:lang w:eastAsia="en-US"/>
        </w:rPr>
        <w:t xml:space="preserve">егулярно проводилось обслуживание спортивных объектов, в том </w:t>
      </w:r>
      <w:r w:rsidRPr="001C266F">
        <w:rPr>
          <w:rFonts w:eastAsiaTheme="minorHAnsi"/>
          <w:sz w:val="32"/>
          <w:szCs w:val="32"/>
          <w:lang w:eastAsia="en-US"/>
        </w:rPr>
        <w:lastRenderedPageBreak/>
        <w:t xml:space="preserve">числе был выполнен ремонт </w:t>
      </w:r>
      <w:r w:rsidRPr="001C266F">
        <w:rPr>
          <w:rFonts w:eastAsiaTheme="minorHAnsi"/>
          <w:b/>
          <w:bCs/>
          <w:sz w:val="32"/>
          <w:szCs w:val="32"/>
          <w:lang w:eastAsia="en-US"/>
        </w:rPr>
        <w:t>двух спортивных площадок:</w:t>
      </w:r>
      <w:r w:rsidRPr="001C266F">
        <w:rPr>
          <w:rFonts w:eastAsiaTheme="minorHAnsi"/>
          <w:sz w:val="32"/>
          <w:szCs w:val="32"/>
          <w:lang w:eastAsia="en-US"/>
        </w:rPr>
        <w:t xml:space="preserve"> в районах домов №14 на улице </w:t>
      </w:r>
      <w:proofErr w:type="spellStart"/>
      <w:r w:rsidRPr="001C266F">
        <w:rPr>
          <w:rFonts w:eastAsiaTheme="minorHAnsi"/>
          <w:sz w:val="32"/>
          <w:szCs w:val="32"/>
          <w:lang w:eastAsia="en-US"/>
        </w:rPr>
        <w:t>Молодцова</w:t>
      </w:r>
      <w:proofErr w:type="spellEnd"/>
      <w:r w:rsidRPr="001C266F">
        <w:rPr>
          <w:rFonts w:eastAsiaTheme="minorHAnsi"/>
          <w:sz w:val="32"/>
          <w:szCs w:val="32"/>
          <w:lang w:eastAsia="en-US"/>
        </w:rPr>
        <w:t xml:space="preserve"> и №17 на улице </w:t>
      </w:r>
      <w:proofErr w:type="gramStart"/>
      <w:r w:rsidRPr="001C266F">
        <w:rPr>
          <w:rFonts w:eastAsiaTheme="minorHAnsi"/>
          <w:sz w:val="32"/>
          <w:szCs w:val="32"/>
          <w:lang w:eastAsia="en-US"/>
        </w:rPr>
        <w:t>Заречная</w:t>
      </w:r>
      <w:proofErr w:type="gramEnd"/>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Также за счет средств областного и местного бюджетов был приобретен новый спортивный инвентарь для </w:t>
      </w:r>
      <w:r w:rsidRPr="001C266F">
        <w:rPr>
          <w:rFonts w:eastAsiaTheme="minorHAnsi"/>
          <w:b/>
          <w:bCs/>
          <w:sz w:val="32"/>
          <w:szCs w:val="32"/>
          <w:lang w:eastAsia="en-US"/>
        </w:rPr>
        <w:t>8 спортивных секций</w:t>
      </w:r>
      <w:r w:rsidRPr="001C266F">
        <w:rPr>
          <w:rFonts w:eastAsiaTheme="minorHAnsi"/>
          <w:sz w:val="32"/>
          <w:szCs w:val="32"/>
          <w:lang w:eastAsia="en-US"/>
        </w:rPr>
        <w:t>, что обеспечит проведение занятий на более высоком уровне и улучшит качество подготовки спортсменов.</w:t>
      </w:r>
    </w:p>
    <w:p w:rsidR="001C266F" w:rsidRPr="001C266F" w:rsidRDefault="001C266F" w:rsidP="001C266F">
      <w:pPr>
        <w:jc w:val="center"/>
        <w:rPr>
          <w:b/>
          <w:bCs/>
          <w:sz w:val="16"/>
          <w:szCs w:val="16"/>
        </w:rPr>
      </w:pPr>
    </w:p>
    <w:p w:rsidR="001C266F" w:rsidRPr="001C266F" w:rsidRDefault="001C266F" w:rsidP="001C266F">
      <w:pPr>
        <w:jc w:val="center"/>
        <w:rPr>
          <w:sz w:val="32"/>
          <w:szCs w:val="32"/>
        </w:rPr>
      </w:pPr>
      <w:r w:rsidRPr="001C266F">
        <w:rPr>
          <w:b/>
          <w:bCs/>
          <w:sz w:val="32"/>
          <w:szCs w:val="32"/>
        </w:rPr>
        <w:t>Уважаемые участники собрания</w:t>
      </w:r>
      <w:r w:rsidRPr="001C266F">
        <w:rPr>
          <w:sz w:val="32"/>
          <w:szCs w:val="32"/>
        </w:rPr>
        <w:t>!</w:t>
      </w:r>
    </w:p>
    <w:p w:rsidR="001C266F" w:rsidRPr="001C266F" w:rsidRDefault="001C266F" w:rsidP="001C266F">
      <w:pPr>
        <w:ind w:firstLine="709"/>
        <w:jc w:val="both"/>
        <w:rPr>
          <w:sz w:val="16"/>
          <w:szCs w:val="16"/>
          <w:shd w:val="clear" w:color="auto" w:fill="FFFFFF"/>
        </w:rPr>
      </w:pPr>
    </w:p>
    <w:p w:rsidR="001C266F" w:rsidRPr="001C266F" w:rsidRDefault="001C266F" w:rsidP="001C266F">
      <w:pPr>
        <w:ind w:firstLine="709"/>
        <w:jc w:val="both"/>
        <w:rPr>
          <w:rFonts w:eastAsiaTheme="minorHAnsi"/>
          <w:sz w:val="32"/>
          <w:szCs w:val="32"/>
        </w:rPr>
      </w:pPr>
      <w:r w:rsidRPr="001C266F">
        <w:rPr>
          <w:sz w:val="32"/>
          <w:szCs w:val="32"/>
          <w:shd w:val="clear" w:color="auto" w:fill="FFFFFF"/>
        </w:rPr>
        <w:t xml:space="preserve">В конце 2024 года в </w:t>
      </w:r>
      <w:r w:rsidRPr="001C266F">
        <w:rPr>
          <w:rFonts w:eastAsiaTheme="minorHAnsi"/>
          <w:sz w:val="32"/>
          <w:szCs w:val="32"/>
        </w:rPr>
        <w:t>структуру администрации МО Сертолово введен новый отдел по связи с общественностью.</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xml:space="preserve">Новый отдел занимается координацией поддержки участников СВО и их семей. Он обеспечивает комплексное взаимодействие с общественными организациями, юридическими лицами и индивидуальными предпринимателями, осуществляющими свою деятельность на территории МО Сертолово.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была организована </w:t>
      </w:r>
      <w:r w:rsidRPr="001C266F">
        <w:rPr>
          <w:rFonts w:eastAsiaTheme="minorHAnsi"/>
          <w:b/>
          <w:bCs/>
          <w:sz w:val="32"/>
          <w:szCs w:val="32"/>
          <w:lang w:eastAsia="en-US"/>
        </w:rPr>
        <w:t>адресная работа</w:t>
      </w:r>
      <w:r w:rsidRPr="001C266F">
        <w:rPr>
          <w:rFonts w:eastAsiaTheme="minorHAnsi"/>
          <w:sz w:val="32"/>
          <w:szCs w:val="32"/>
          <w:lang w:eastAsia="en-US"/>
        </w:rPr>
        <w:t xml:space="preserve"> </w:t>
      </w:r>
      <w:r w:rsidRPr="001C266F">
        <w:rPr>
          <w:rFonts w:eastAsiaTheme="minorHAnsi"/>
          <w:b/>
          <w:bCs/>
          <w:sz w:val="32"/>
          <w:szCs w:val="32"/>
          <w:lang w:eastAsia="en-US"/>
        </w:rPr>
        <w:t>с 152 семьями</w:t>
      </w:r>
      <w:r w:rsidRPr="001C266F">
        <w:rPr>
          <w:rFonts w:eastAsiaTheme="minorHAnsi"/>
          <w:sz w:val="32"/>
          <w:szCs w:val="32"/>
          <w:lang w:eastAsia="en-US"/>
        </w:rPr>
        <w:t xml:space="preserve"> мобилизованных граждан. Каждая семья находилась в центре внимания, и для каждой из них была выстроена индивидуальная работа, в зависимости от специфики нужд и проблем, с которыми они сталкиваются.</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этом году было принято </w:t>
      </w:r>
      <w:r w:rsidRPr="001C266F">
        <w:rPr>
          <w:rFonts w:eastAsiaTheme="minorHAnsi"/>
          <w:b/>
          <w:bCs/>
          <w:sz w:val="32"/>
          <w:szCs w:val="32"/>
          <w:lang w:eastAsia="en-US"/>
        </w:rPr>
        <w:t>155 обращений</w:t>
      </w:r>
      <w:r w:rsidRPr="001C266F">
        <w:rPr>
          <w:rFonts w:eastAsiaTheme="minorHAnsi"/>
          <w:sz w:val="32"/>
          <w:szCs w:val="32"/>
          <w:lang w:eastAsia="en-US"/>
        </w:rPr>
        <w:t xml:space="preserve"> от семей мобилизованных граждан. Все обращения незамедлительно рассмотрены, оказана практическая помощь по каждому.</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2024 году состоялось </w:t>
      </w:r>
      <w:r w:rsidRPr="001C266F">
        <w:rPr>
          <w:rFonts w:eastAsiaTheme="minorHAnsi"/>
          <w:b/>
          <w:bCs/>
          <w:sz w:val="32"/>
          <w:szCs w:val="32"/>
          <w:lang w:eastAsia="en-US"/>
        </w:rPr>
        <w:t>60 встреч</w:t>
      </w:r>
      <w:r w:rsidRPr="001C266F">
        <w:rPr>
          <w:rFonts w:eastAsiaTheme="minorHAnsi"/>
          <w:sz w:val="32"/>
          <w:szCs w:val="32"/>
          <w:lang w:eastAsia="en-US"/>
        </w:rPr>
        <w:t xml:space="preserve"> представителей администрации с семьями мобилизованных, на которых обсуждались актуальные проблемы и находились решения насущных вопросов.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На официальном сайте администрации МО Сертолово регулярно размещаются актуальные новости, а также работает </w:t>
      </w:r>
      <w:proofErr w:type="gramStart"/>
      <w:r w:rsidRPr="001C266F">
        <w:rPr>
          <w:rFonts w:eastAsiaTheme="minorHAnsi"/>
          <w:sz w:val="32"/>
          <w:szCs w:val="32"/>
          <w:lang w:eastAsia="en-US"/>
        </w:rPr>
        <w:t>телеграмм-канал</w:t>
      </w:r>
      <w:proofErr w:type="gramEnd"/>
      <w:r w:rsidRPr="001C266F">
        <w:rPr>
          <w:rFonts w:eastAsiaTheme="minorHAnsi"/>
          <w:sz w:val="32"/>
          <w:szCs w:val="32"/>
          <w:lang w:eastAsia="en-US"/>
        </w:rPr>
        <w:t xml:space="preserve"> «Женсовет Сертолово», где семьи участников СВО могут получить ответы на свои вопросы.</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Важной частью работы является активное сотрудничество с Фондом «Защитники Отечества», который оказывает поддержку семьям погибших участников СВО.</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Для семей мобилизованных граждан были организованы мероприятия, направленные на моральную поддержку и создание позитивной атмосферы. </w:t>
      </w:r>
    </w:p>
    <w:p w:rsidR="001C266F" w:rsidRPr="001C266F" w:rsidRDefault="001C266F" w:rsidP="001C266F">
      <w:pPr>
        <w:ind w:firstLine="709"/>
        <w:jc w:val="both"/>
        <w:rPr>
          <w:sz w:val="32"/>
          <w:szCs w:val="32"/>
        </w:rPr>
      </w:pPr>
      <w:r w:rsidRPr="001C266F">
        <w:rPr>
          <w:sz w:val="32"/>
          <w:szCs w:val="32"/>
        </w:rPr>
        <w:t xml:space="preserve">В 2024 году состоялись </w:t>
      </w:r>
      <w:r w:rsidRPr="001C266F">
        <w:rPr>
          <w:b/>
          <w:bCs/>
          <w:sz w:val="32"/>
          <w:szCs w:val="32"/>
        </w:rPr>
        <w:t xml:space="preserve">три </w:t>
      </w:r>
      <w:r w:rsidRPr="001C266F">
        <w:rPr>
          <w:sz w:val="32"/>
          <w:szCs w:val="32"/>
        </w:rPr>
        <w:t xml:space="preserve">экскурсии, </w:t>
      </w:r>
      <w:r w:rsidRPr="001C266F">
        <w:rPr>
          <w:b/>
          <w:bCs/>
          <w:sz w:val="32"/>
          <w:szCs w:val="32"/>
        </w:rPr>
        <w:t>четыре</w:t>
      </w:r>
      <w:r w:rsidRPr="001C266F">
        <w:rPr>
          <w:sz w:val="32"/>
          <w:szCs w:val="32"/>
        </w:rPr>
        <w:t xml:space="preserve"> поездки в театр и на концерты, </w:t>
      </w:r>
      <w:r w:rsidRPr="001C266F">
        <w:rPr>
          <w:b/>
          <w:bCs/>
          <w:sz w:val="32"/>
          <w:szCs w:val="32"/>
        </w:rPr>
        <w:t>два</w:t>
      </w:r>
      <w:r w:rsidRPr="001C266F">
        <w:rPr>
          <w:sz w:val="32"/>
          <w:szCs w:val="32"/>
        </w:rPr>
        <w:t xml:space="preserve"> мастер-класса, приуроченных к </w:t>
      </w:r>
      <w:r w:rsidRPr="001C266F">
        <w:rPr>
          <w:sz w:val="32"/>
          <w:szCs w:val="32"/>
        </w:rPr>
        <w:lastRenderedPageBreak/>
        <w:t xml:space="preserve">праздникам - Дню матери и Новому году, а также новогодняя елка для детей. </w:t>
      </w:r>
    </w:p>
    <w:p w:rsidR="001C266F" w:rsidRPr="001C266F" w:rsidRDefault="001C266F" w:rsidP="001C266F">
      <w:pPr>
        <w:ind w:firstLine="709"/>
        <w:jc w:val="both"/>
        <w:rPr>
          <w:sz w:val="32"/>
          <w:szCs w:val="32"/>
        </w:rPr>
      </w:pPr>
      <w:r w:rsidRPr="001C266F">
        <w:rPr>
          <w:sz w:val="32"/>
          <w:szCs w:val="32"/>
        </w:rPr>
        <w:t xml:space="preserve">Подарочные сертификаты на приобретение канцелярских товаров были вручены </w:t>
      </w:r>
      <w:r w:rsidRPr="001C266F">
        <w:rPr>
          <w:b/>
          <w:bCs/>
          <w:sz w:val="32"/>
          <w:szCs w:val="32"/>
        </w:rPr>
        <w:t>92 учащимся школ</w:t>
      </w:r>
      <w:r w:rsidRPr="001C266F">
        <w:rPr>
          <w:sz w:val="32"/>
          <w:szCs w:val="32"/>
        </w:rPr>
        <w:t xml:space="preserve"> из семей мобилизованных, чтобы облегчить подготовку детей к учебному году.</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xml:space="preserve">В преддверии Нового года </w:t>
      </w:r>
      <w:r w:rsidRPr="001C266F">
        <w:rPr>
          <w:rFonts w:eastAsiaTheme="minorHAnsi"/>
          <w:b/>
          <w:bCs/>
          <w:sz w:val="32"/>
          <w:szCs w:val="32"/>
        </w:rPr>
        <w:t>206 детей</w:t>
      </w:r>
      <w:r w:rsidRPr="001C266F">
        <w:rPr>
          <w:rFonts w:eastAsiaTheme="minorHAnsi"/>
          <w:sz w:val="32"/>
          <w:szCs w:val="32"/>
        </w:rPr>
        <w:t xml:space="preserve"> из семей мобилизованных граждан и социально незащищенных семей получили новогодние подарки.</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Следует отметить, что в декабре 2024 года, в преддверии новогодних праздников, МО Сертолово посетила делегация учащихся школ города Ясиноватая Донецкой народной республики (ДНР). Они </w:t>
      </w:r>
      <w:proofErr w:type="gramStart"/>
      <w:r w:rsidRPr="001C266F">
        <w:rPr>
          <w:rFonts w:eastAsiaTheme="minorHAnsi"/>
          <w:sz w:val="32"/>
          <w:szCs w:val="32"/>
          <w:lang w:eastAsia="en-US"/>
        </w:rPr>
        <w:t>гостили у нас целую</w:t>
      </w:r>
      <w:proofErr w:type="gramEnd"/>
      <w:r w:rsidRPr="001C266F">
        <w:rPr>
          <w:rFonts w:eastAsiaTheme="minorHAnsi"/>
          <w:sz w:val="32"/>
          <w:szCs w:val="32"/>
          <w:lang w:eastAsia="en-US"/>
        </w:rPr>
        <w:t xml:space="preserve"> неделю, благодаря поддержке этой замечательной инициативы советом депутатов, администрации МО Сертолово, благотворительного фонда «Свое время», МАУ «</w:t>
      </w:r>
      <w:proofErr w:type="spellStart"/>
      <w:r w:rsidRPr="001C266F">
        <w:rPr>
          <w:rFonts w:eastAsiaTheme="minorHAnsi"/>
          <w:sz w:val="32"/>
          <w:szCs w:val="32"/>
          <w:lang w:eastAsia="en-US"/>
        </w:rPr>
        <w:t>Сертоловский</w:t>
      </w:r>
      <w:proofErr w:type="spellEnd"/>
      <w:r w:rsidRPr="001C266F">
        <w:rPr>
          <w:rFonts w:eastAsiaTheme="minorHAnsi"/>
          <w:sz w:val="32"/>
          <w:szCs w:val="32"/>
          <w:lang w:eastAsia="en-US"/>
        </w:rPr>
        <w:t xml:space="preserve"> культурно-спортивный центр «Спектр».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Благодаря личному участию главного врача </w:t>
      </w:r>
      <w:proofErr w:type="spellStart"/>
      <w:r w:rsidRPr="001C266F">
        <w:rPr>
          <w:rFonts w:eastAsiaTheme="minorHAnsi"/>
          <w:sz w:val="32"/>
          <w:szCs w:val="32"/>
          <w:lang w:eastAsia="en-US"/>
        </w:rPr>
        <w:t>Сертоловской</w:t>
      </w:r>
      <w:proofErr w:type="spellEnd"/>
      <w:r w:rsidRPr="001C266F">
        <w:rPr>
          <w:rFonts w:eastAsiaTheme="minorHAnsi"/>
          <w:sz w:val="32"/>
          <w:szCs w:val="32"/>
          <w:lang w:eastAsia="en-US"/>
        </w:rPr>
        <w:t xml:space="preserve"> городской больницы Азаренко С.В., гостившие у нас дети прошли полное медицинское обследование, получили квалифицированную помощь, в настоящее время их патронаж продолжается в дистанционном формате.</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Усилиями четырех благотворительных фондов, православной общины, Совета ветеранов, муниципальных учреждений и организаций, неравнодушных граждан, было собрано и отправлено в зону СВО более 50 тонн различных грузов. </w:t>
      </w:r>
    </w:p>
    <w:p w:rsidR="001C266F" w:rsidRPr="001C266F" w:rsidRDefault="001C266F" w:rsidP="001C266F">
      <w:pPr>
        <w:jc w:val="center"/>
        <w:rPr>
          <w:b/>
          <w:sz w:val="16"/>
          <w:szCs w:val="16"/>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p>
    <w:p w:rsidR="001C266F" w:rsidRPr="001C266F" w:rsidRDefault="001C266F" w:rsidP="001C266F">
      <w:pPr>
        <w:jc w:val="center"/>
        <w:rPr>
          <w:b/>
          <w:sz w:val="32"/>
          <w:szCs w:val="32"/>
        </w:rPr>
      </w:pPr>
      <w:r w:rsidRPr="001C266F">
        <w:rPr>
          <w:b/>
          <w:sz w:val="32"/>
          <w:szCs w:val="32"/>
        </w:rPr>
        <w:t>Задачи на 2025 год</w:t>
      </w:r>
    </w:p>
    <w:p w:rsidR="001C266F" w:rsidRPr="001C266F" w:rsidRDefault="001C266F" w:rsidP="001C266F">
      <w:pPr>
        <w:jc w:val="center"/>
        <w:rPr>
          <w:sz w:val="32"/>
          <w:szCs w:val="32"/>
        </w:rPr>
      </w:pPr>
      <w:r w:rsidRPr="001C266F">
        <w:rPr>
          <w:b/>
          <w:bCs/>
          <w:sz w:val="32"/>
          <w:szCs w:val="32"/>
        </w:rPr>
        <w:t>Уважаемые участники собрания</w:t>
      </w:r>
      <w:r w:rsidRPr="001C266F">
        <w:rPr>
          <w:sz w:val="32"/>
          <w:szCs w:val="32"/>
        </w:rPr>
        <w:t>!</w:t>
      </w:r>
    </w:p>
    <w:p w:rsidR="001C266F" w:rsidRPr="001C266F" w:rsidRDefault="001C266F" w:rsidP="001C266F">
      <w:pPr>
        <w:autoSpaceDE w:val="0"/>
        <w:autoSpaceDN w:val="0"/>
        <w:adjustRightInd w:val="0"/>
        <w:spacing w:line="181" w:lineRule="atLeast"/>
        <w:ind w:firstLine="709"/>
        <w:jc w:val="both"/>
        <w:rPr>
          <w:sz w:val="16"/>
          <w:szCs w:val="16"/>
        </w:rPr>
      </w:pPr>
    </w:p>
    <w:p w:rsidR="001C266F" w:rsidRPr="001C266F" w:rsidRDefault="001C266F" w:rsidP="001C266F">
      <w:pPr>
        <w:ind w:firstLine="851"/>
        <w:jc w:val="both"/>
        <w:rPr>
          <w:rFonts w:eastAsiaTheme="minorHAnsi"/>
          <w:sz w:val="32"/>
          <w:szCs w:val="32"/>
          <w:lang w:eastAsia="en-US"/>
        </w:rPr>
      </w:pPr>
      <w:r w:rsidRPr="001C266F">
        <w:rPr>
          <w:rFonts w:eastAsiaTheme="minorHAnsi"/>
          <w:sz w:val="32"/>
          <w:szCs w:val="32"/>
          <w:lang w:eastAsia="en-US"/>
        </w:rPr>
        <w:t>Подводя итоги, можно выделить основные задачи на 2025 год, в числе которых:</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rPr>
        <w:t>- п</w:t>
      </w:r>
      <w:r w:rsidRPr="001C266F">
        <w:rPr>
          <w:rFonts w:eastAsiaTheme="minorHAnsi"/>
          <w:sz w:val="32"/>
          <w:szCs w:val="32"/>
          <w:lang w:eastAsia="en-US"/>
        </w:rPr>
        <w:t xml:space="preserve">родолжить поддерживать семьи участников СВО, предоставляя им индивидуальную помощь, консультируя по правовым и медицинским вопросам, а также по вопросам </w:t>
      </w:r>
      <w:r w:rsidRPr="001C266F">
        <w:rPr>
          <w:rFonts w:eastAsiaTheme="minorHAnsi"/>
          <w:sz w:val="32"/>
          <w:szCs w:val="32"/>
          <w:lang w:eastAsia="en-US"/>
        </w:rPr>
        <w:lastRenderedPageBreak/>
        <w:t>социальной поддержки, организовывая культурные и досуговые мероприятия;</w:t>
      </w:r>
    </w:p>
    <w:p w:rsidR="001C266F" w:rsidRPr="001C266F" w:rsidRDefault="001C266F" w:rsidP="001C266F">
      <w:pPr>
        <w:ind w:firstLine="709"/>
        <w:jc w:val="both"/>
        <w:rPr>
          <w:b/>
          <w:sz w:val="32"/>
          <w:szCs w:val="32"/>
        </w:rPr>
      </w:pPr>
      <w:r w:rsidRPr="001C266F">
        <w:rPr>
          <w:rFonts w:eastAsiaTheme="minorHAnsi"/>
          <w:sz w:val="32"/>
          <w:szCs w:val="32"/>
          <w:lang w:eastAsia="en-US"/>
        </w:rPr>
        <w:t>- продолжить гостеприимную практику визитов детей с освобожденных территорий для встреч со школьниками и молодежью Сертолово;</w:t>
      </w:r>
      <w:r w:rsidRPr="001C266F">
        <w:rPr>
          <w:b/>
          <w:sz w:val="32"/>
          <w:szCs w:val="32"/>
        </w:rPr>
        <w:t xml:space="preserve"> </w:t>
      </w:r>
    </w:p>
    <w:p w:rsidR="001C266F" w:rsidRPr="001C266F" w:rsidRDefault="001C266F" w:rsidP="001C266F">
      <w:pPr>
        <w:ind w:firstLine="851"/>
        <w:jc w:val="both"/>
        <w:rPr>
          <w:sz w:val="32"/>
          <w:szCs w:val="32"/>
        </w:rPr>
      </w:pPr>
      <w:r w:rsidRPr="001C266F">
        <w:rPr>
          <w:sz w:val="32"/>
          <w:szCs w:val="32"/>
        </w:rPr>
        <w:t xml:space="preserve">- завершить подготовительные работы для строительства школы на 825 мест на улице </w:t>
      </w:r>
      <w:proofErr w:type="gramStart"/>
      <w:r w:rsidRPr="001C266F">
        <w:rPr>
          <w:sz w:val="32"/>
          <w:szCs w:val="32"/>
        </w:rPr>
        <w:t>Центральная</w:t>
      </w:r>
      <w:proofErr w:type="gramEnd"/>
      <w:r w:rsidRPr="001C266F">
        <w:rPr>
          <w:sz w:val="32"/>
          <w:szCs w:val="32"/>
        </w:rPr>
        <w:t>;</w:t>
      </w:r>
    </w:p>
    <w:p w:rsidR="001C266F" w:rsidRPr="001C266F" w:rsidRDefault="001C266F" w:rsidP="001C266F">
      <w:pPr>
        <w:ind w:firstLine="851"/>
        <w:jc w:val="both"/>
        <w:rPr>
          <w:sz w:val="32"/>
          <w:szCs w:val="32"/>
        </w:rPr>
      </w:pPr>
      <w:r w:rsidRPr="001C266F">
        <w:rPr>
          <w:sz w:val="32"/>
          <w:szCs w:val="32"/>
        </w:rPr>
        <w:t xml:space="preserve">- осуществлять постоянный контроль </w:t>
      </w:r>
      <w:proofErr w:type="gramStart"/>
      <w:r w:rsidRPr="001C266F">
        <w:rPr>
          <w:sz w:val="32"/>
          <w:szCs w:val="32"/>
        </w:rPr>
        <w:t>хода реконструкции здания бывшего Дома офицеров</w:t>
      </w:r>
      <w:proofErr w:type="gramEnd"/>
      <w:r w:rsidRPr="001C266F">
        <w:rPr>
          <w:sz w:val="32"/>
          <w:szCs w:val="32"/>
        </w:rPr>
        <w:t xml:space="preserve"> и строительства плавательного бассейна;</w:t>
      </w:r>
    </w:p>
    <w:p w:rsidR="001C266F" w:rsidRPr="001C266F" w:rsidRDefault="001C266F" w:rsidP="001C266F">
      <w:pPr>
        <w:ind w:firstLine="851"/>
        <w:jc w:val="both"/>
        <w:rPr>
          <w:sz w:val="32"/>
          <w:szCs w:val="32"/>
        </w:rPr>
      </w:pPr>
      <w:r w:rsidRPr="001C266F">
        <w:rPr>
          <w:spacing w:val="-3"/>
          <w:sz w:val="32"/>
          <w:szCs w:val="32"/>
        </w:rPr>
        <w:t>- построить</w:t>
      </w:r>
      <w:r w:rsidRPr="001C266F">
        <w:rPr>
          <w:sz w:val="32"/>
          <w:szCs w:val="32"/>
        </w:rPr>
        <w:t xml:space="preserve"> подъездную дорогу к строящемуся бассейну;</w:t>
      </w:r>
    </w:p>
    <w:p w:rsidR="001C266F" w:rsidRPr="001C266F" w:rsidRDefault="001C266F" w:rsidP="001C266F">
      <w:pPr>
        <w:ind w:firstLine="851"/>
        <w:jc w:val="both"/>
        <w:rPr>
          <w:rFonts w:eastAsiaTheme="minorHAnsi"/>
          <w:sz w:val="32"/>
          <w:szCs w:val="32"/>
        </w:rPr>
      </w:pPr>
      <w:r w:rsidRPr="001C266F">
        <w:rPr>
          <w:rFonts w:eastAsiaTheme="minorHAnsi"/>
          <w:sz w:val="32"/>
          <w:szCs w:val="32"/>
        </w:rPr>
        <w:t>- начать реконструкцию улицы Мира;</w:t>
      </w:r>
    </w:p>
    <w:p w:rsidR="001C266F" w:rsidRPr="001C266F" w:rsidRDefault="001C266F" w:rsidP="001C266F">
      <w:pPr>
        <w:ind w:firstLine="851"/>
        <w:jc w:val="both"/>
        <w:rPr>
          <w:rFonts w:eastAsiaTheme="minorHAnsi"/>
          <w:sz w:val="32"/>
          <w:szCs w:val="32"/>
          <w:lang w:eastAsia="en-US"/>
        </w:rPr>
      </w:pPr>
      <w:r w:rsidRPr="001C266F">
        <w:rPr>
          <w:rFonts w:eastAsiaTheme="minorHAnsi"/>
          <w:sz w:val="32"/>
          <w:szCs w:val="32"/>
        </w:rPr>
        <w:t xml:space="preserve">- </w:t>
      </w:r>
      <w:r w:rsidRPr="001C266F">
        <w:rPr>
          <w:rFonts w:eastAsiaTheme="minorHAnsi"/>
          <w:sz w:val="32"/>
          <w:szCs w:val="32"/>
          <w:lang w:eastAsia="en-US"/>
        </w:rPr>
        <w:t xml:space="preserve">в первоочередном порядке расселить граждан из аварийных жилых домов; </w:t>
      </w:r>
    </w:p>
    <w:p w:rsidR="001C266F" w:rsidRPr="001C266F" w:rsidRDefault="001C266F" w:rsidP="001C266F">
      <w:pPr>
        <w:ind w:firstLine="851"/>
        <w:jc w:val="both"/>
        <w:rPr>
          <w:rFonts w:eastAsiaTheme="minorHAnsi"/>
          <w:sz w:val="32"/>
          <w:szCs w:val="32"/>
        </w:rPr>
      </w:pPr>
      <w:r w:rsidRPr="001C266F">
        <w:rPr>
          <w:rFonts w:eastAsiaTheme="minorHAnsi"/>
          <w:sz w:val="32"/>
          <w:szCs w:val="32"/>
        </w:rPr>
        <w:t>- реализовать мероприятия по улучшению чистоты и порядка на городской территории, озеленению, освещению и улучшению эстетического облика города;</w:t>
      </w:r>
    </w:p>
    <w:p w:rsidR="001C266F" w:rsidRPr="001C266F" w:rsidRDefault="001C266F" w:rsidP="001C266F">
      <w:pPr>
        <w:ind w:firstLine="851"/>
        <w:jc w:val="both"/>
        <w:rPr>
          <w:rFonts w:eastAsiaTheme="minorHAnsi"/>
          <w:sz w:val="32"/>
          <w:szCs w:val="32"/>
        </w:rPr>
      </w:pPr>
      <w:r w:rsidRPr="001C266F">
        <w:rPr>
          <w:rFonts w:eastAsiaTheme="minorHAnsi"/>
          <w:sz w:val="32"/>
          <w:szCs w:val="32"/>
        </w:rPr>
        <w:t xml:space="preserve">- оборудовать детскую площадку в районе дома №17 на улице </w:t>
      </w:r>
      <w:proofErr w:type="gramStart"/>
      <w:r w:rsidRPr="001C266F">
        <w:rPr>
          <w:rFonts w:eastAsiaTheme="minorHAnsi"/>
          <w:sz w:val="32"/>
          <w:szCs w:val="32"/>
        </w:rPr>
        <w:t>Заречная</w:t>
      </w:r>
      <w:proofErr w:type="gramEnd"/>
      <w:r w:rsidRPr="001C266F">
        <w:rPr>
          <w:rFonts w:eastAsiaTheme="minorHAnsi"/>
          <w:sz w:val="32"/>
          <w:szCs w:val="32"/>
        </w:rPr>
        <w:t>;</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xml:space="preserve">- установить многофункциональный уличный спортивный комплекс с тренажерами у здания ФОК на улице </w:t>
      </w:r>
      <w:proofErr w:type="gramStart"/>
      <w:r w:rsidRPr="001C266F">
        <w:rPr>
          <w:rFonts w:eastAsiaTheme="minorHAnsi"/>
          <w:sz w:val="32"/>
          <w:szCs w:val="32"/>
        </w:rPr>
        <w:t>Центральная</w:t>
      </w:r>
      <w:proofErr w:type="gramEnd"/>
      <w:r w:rsidRPr="001C266F">
        <w:rPr>
          <w:rFonts w:eastAsiaTheme="minorHAnsi"/>
          <w:sz w:val="32"/>
          <w:szCs w:val="32"/>
        </w:rPr>
        <w:t>;</w:t>
      </w:r>
    </w:p>
    <w:p w:rsidR="001C266F" w:rsidRPr="001C266F" w:rsidRDefault="001C266F" w:rsidP="001C266F">
      <w:pPr>
        <w:ind w:firstLine="851"/>
        <w:jc w:val="both"/>
        <w:rPr>
          <w:rFonts w:eastAsiaTheme="minorHAnsi"/>
          <w:sz w:val="32"/>
          <w:szCs w:val="32"/>
        </w:rPr>
      </w:pPr>
      <w:r w:rsidRPr="001C266F">
        <w:rPr>
          <w:rFonts w:eastAsiaTheme="minorHAnsi"/>
          <w:sz w:val="32"/>
          <w:szCs w:val="32"/>
        </w:rPr>
        <w:t>- провести благоустройство дворовой территории в районе домов №5 и №6 на улице Ларина, а также территории на улице Центральная у магазина «Мини Магнит»;</w:t>
      </w:r>
    </w:p>
    <w:p w:rsidR="001C266F" w:rsidRPr="001C266F" w:rsidRDefault="001C266F" w:rsidP="001C266F">
      <w:pPr>
        <w:ind w:firstLine="709"/>
        <w:jc w:val="both"/>
        <w:rPr>
          <w:sz w:val="32"/>
          <w:szCs w:val="32"/>
        </w:rPr>
      </w:pPr>
      <w:r w:rsidRPr="001C266F">
        <w:rPr>
          <w:rFonts w:eastAsiaTheme="minorHAnsi"/>
          <w:sz w:val="32"/>
          <w:szCs w:val="32"/>
        </w:rPr>
        <w:t xml:space="preserve">- обустроить две площадки для накопления твердых коммунальных отходов: в районе дома №7 корп. 1 на улице </w:t>
      </w:r>
      <w:proofErr w:type="spellStart"/>
      <w:r w:rsidRPr="001C266F">
        <w:rPr>
          <w:rFonts w:eastAsiaTheme="minorHAnsi"/>
          <w:sz w:val="32"/>
          <w:szCs w:val="32"/>
        </w:rPr>
        <w:t>Молодцова</w:t>
      </w:r>
      <w:proofErr w:type="spellEnd"/>
      <w:r w:rsidRPr="001C266F">
        <w:rPr>
          <w:rFonts w:eastAsiaTheme="minorHAnsi"/>
          <w:sz w:val="32"/>
          <w:szCs w:val="32"/>
        </w:rPr>
        <w:t xml:space="preserve"> и в районе дома №1 на улице Ларина;</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провести ремонт автомобильных дорог и дворовых территорий, включая проезды и въезды;</w:t>
      </w:r>
    </w:p>
    <w:p w:rsidR="001C266F" w:rsidRPr="001C266F" w:rsidRDefault="001C266F" w:rsidP="001C266F">
      <w:pPr>
        <w:ind w:firstLine="709"/>
        <w:jc w:val="both"/>
        <w:rPr>
          <w:rFonts w:eastAsiaTheme="minorHAnsi"/>
          <w:sz w:val="32"/>
          <w:szCs w:val="32"/>
        </w:rPr>
      </w:pPr>
      <w:r w:rsidRPr="001C266F">
        <w:rPr>
          <w:sz w:val="32"/>
          <w:szCs w:val="32"/>
        </w:rPr>
        <w:t>- с</w:t>
      </w:r>
      <w:r w:rsidRPr="001C266F">
        <w:rPr>
          <w:rFonts w:eastAsiaTheme="minorHAnsi"/>
          <w:sz w:val="32"/>
          <w:szCs w:val="32"/>
        </w:rPr>
        <w:t xml:space="preserve">оздать 4 парковки для автомобилей: три на улице </w:t>
      </w:r>
      <w:proofErr w:type="spellStart"/>
      <w:r w:rsidRPr="001C266F">
        <w:rPr>
          <w:rFonts w:eastAsiaTheme="minorHAnsi"/>
          <w:sz w:val="32"/>
          <w:szCs w:val="32"/>
        </w:rPr>
        <w:t>Молодцова</w:t>
      </w:r>
      <w:proofErr w:type="spellEnd"/>
      <w:r w:rsidRPr="001C266F">
        <w:rPr>
          <w:rFonts w:eastAsiaTheme="minorHAnsi"/>
          <w:sz w:val="32"/>
          <w:szCs w:val="32"/>
        </w:rPr>
        <w:t xml:space="preserve"> и одну на улице Дмитрия Кожемякина;</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реализовать мероприятия по энергосбережению и повышению энергетической эффективности, включая утепление фасадов и замену внутридомовых инженерных систем в многоквартирных домах;</w:t>
      </w:r>
    </w:p>
    <w:p w:rsidR="001C266F" w:rsidRPr="001C266F" w:rsidRDefault="001C266F" w:rsidP="001C266F">
      <w:pPr>
        <w:ind w:firstLine="709"/>
        <w:jc w:val="both"/>
        <w:rPr>
          <w:rFonts w:eastAsiaTheme="minorHAnsi"/>
          <w:sz w:val="32"/>
          <w:szCs w:val="32"/>
        </w:rPr>
      </w:pPr>
      <w:r w:rsidRPr="001C266F">
        <w:rPr>
          <w:rFonts w:eastAsiaTheme="minorHAnsi"/>
          <w:sz w:val="32"/>
          <w:szCs w:val="32"/>
        </w:rPr>
        <w:t>- продолжать вовлекать детей и взрослых в социально-полезную деятельность, творчество, спорт и культурные мероприятия, поддерживать творческие коллективы, клубы, молодежные объединения и спортивные секции;</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rPr>
        <w:lastRenderedPageBreak/>
        <w:t xml:space="preserve">- на средства субсидии, полученной из областного бюджета на базе </w:t>
      </w:r>
      <w:r w:rsidRPr="001C266F">
        <w:rPr>
          <w:rFonts w:eastAsiaTheme="minorHAnsi"/>
          <w:sz w:val="32"/>
          <w:szCs w:val="32"/>
          <w:lang w:eastAsia="en-US"/>
        </w:rPr>
        <w:t>МАУ «</w:t>
      </w:r>
      <w:proofErr w:type="spellStart"/>
      <w:r w:rsidRPr="001C266F">
        <w:rPr>
          <w:rFonts w:eastAsiaTheme="minorHAnsi"/>
          <w:sz w:val="32"/>
          <w:szCs w:val="32"/>
          <w:lang w:eastAsia="en-US"/>
        </w:rPr>
        <w:t>Сертоловский</w:t>
      </w:r>
      <w:proofErr w:type="spellEnd"/>
      <w:r w:rsidRPr="001C266F">
        <w:rPr>
          <w:rFonts w:eastAsiaTheme="minorHAnsi"/>
          <w:sz w:val="32"/>
          <w:szCs w:val="32"/>
          <w:lang w:eastAsia="en-US"/>
        </w:rPr>
        <w:t xml:space="preserve"> культурно-спортивный центр «Спектр» </w:t>
      </w:r>
      <w:r w:rsidRPr="001C266F">
        <w:rPr>
          <w:rFonts w:eastAsiaTheme="minorHAnsi"/>
          <w:sz w:val="32"/>
          <w:szCs w:val="32"/>
        </w:rPr>
        <w:t>организовать и развивать работу многофункционального молодежного центра «Атмосфера»;</w:t>
      </w:r>
      <w:r w:rsidRPr="001C266F">
        <w:rPr>
          <w:rFonts w:eastAsiaTheme="minorHAnsi"/>
          <w:sz w:val="32"/>
          <w:szCs w:val="32"/>
          <w:lang w:eastAsia="en-US"/>
        </w:rPr>
        <w:t xml:space="preserve">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 во время летних каникул на базе </w:t>
      </w:r>
      <w:r w:rsidRPr="001C266F">
        <w:rPr>
          <w:rFonts w:eastAsiaTheme="minorHAnsi"/>
          <w:bCs/>
          <w:sz w:val="32"/>
          <w:szCs w:val="32"/>
          <w:lang w:eastAsia="en-US"/>
        </w:rPr>
        <w:t>МАУ «Спортивно-досуговый центр «Высота»</w:t>
      </w:r>
      <w:r w:rsidRPr="001C266F">
        <w:rPr>
          <w:rFonts w:eastAsiaTheme="minorHAnsi"/>
          <w:sz w:val="32"/>
          <w:szCs w:val="32"/>
          <w:lang w:eastAsia="en-US"/>
        </w:rPr>
        <w:t xml:space="preserve"> открыть спортивный лагерь дневного пребывания, где ежедневно для детей и подростков будут проводиться тренировки по футболу и спортивному ориентированию;</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при поддержке руководства Всеволожского муниципального района и Ленинградской области реализовать мероприятия по созданию зонального центра патриотического воспитания молодежи.</w:t>
      </w:r>
    </w:p>
    <w:p w:rsidR="001C266F" w:rsidRPr="001C266F" w:rsidRDefault="001C266F" w:rsidP="001C266F">
      <w:pPr>
        <w:ind w:firstLine="709"/>
        <w:jc w:val="both"/>
        <w:rPr>
          <w:b/>
          <w:sz w:val="16"/>
          <w:szCs w:val="16"/>
        </w:rPr>
      </w:pPr>
    </w:p>
    <w:p w:rsidR="001C266F" w:rsidRPr="001C266F" w:rsidRDefault="001C266F" w:rsidP="001C266F">
      <w:pPr>
        <w:jc w:val="center"/>
        <w:rPr>
          <w:b/>
          <w:sz w:val="32"/>
          <w:szCs w:val="32"/>
        </w:rPr>
      </w:pPr>
      <w:r w:rsidRPr="001C266F">
        <w:rPr>
          <w:b/>
          <w:sz w:val="32"/>
          <w:szCs w:val="32"/>
        </w:rPr>
        <w:t>Уважаемые участники собрания!</w:t>
      </w:r>
    </w:p>
    <w:p w:rsidR="001C266F" w:rsidRPr="001C266F" w:rsidRDefault="001C266F" w:rsidP="001C266F">
      <w:pPr>
        <w:ind w:firstLine="709"/>
        <w:jc w:val="both"/>
        <w:rPr>
          <w:sz w:val="16"/>
          <w:szCs w:val="16"/>
        </w:rPr>
      </w:pP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2025 год в России объявлен Годом защитника Отечества. Это знаковое событие в истории нашей страны, которое обращает внимание на важность сохранения памяти о Великой Победе, о тех, кто отдал свои жизни за нашу свободу.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Особое внимание в 2025 году направлено подготовке и проведению мероприятий, посвященных празднованию 80-й годовщины Победы в Великой Отечественной войне 1941-1945 годов. </w:t>
      </w:r>
      <w:proofErr w:type="gramStart"/>
      <w:r w:rsidRPr="001C266F">
        <w:rPr>
          <w:rFonts w:eastAsiaTheme="minorHAnsi"/>
          <w:sz w:val="32"/>
          <w:szCs w:val="32"/>
          <w:lang w:eastAsia="en-US"/>
        </w:rPr>
        <w:t xml:space="preserve">В этом году все мероприятия, связанные с памятью о Великой Отечественной, приобретают особый смысл. </w:t>
      </w:r>
      <w:proofErr w:type="gramEnd"/>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МО Сертолово ведется работа по благоустройству и облагораживанию мемориалов, памятных мест и воинских захоронений, что является важным аспектом сохранения истории и почитания памяти о павших героях.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На территории Парка Героев планируется установка памятного камня, на котором будут увековечены имена земляков, павших при выполнении воинского долга в зоне СВО.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Одним из крупных проектов является издание переработанной и дополненной «Книги памяти» в честь 80-летия Победы.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2025 году в МО Сертолово планируется проведение множества торжественных и памятных мероприятий, посвященных Году защитника Отечества и 80-летию Победы в Великой Отечественной войне.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lastRenderedPageBreak/>
        <w:t xml:space="preserve">Среди ключевых мероприятий, которые состоятся в 2025 году, можно выделить военизированную спортивно-игровую программу «А </w:t>
      </w:r>
      <w:proofErr w:type="gramStart"/>
      <w:r w:rsidRPr="001C266F">
        <w:rPr>
          <w:rFonts w:eastAsiaTheme="minorHAnsi"/>
          <w:sz w:val="32"/>
          <w:szCs w:val="32"/>
          <w:lang w:eastAsia="en-US"/>
        </w:rPr>
        <w:t>ты-баты</w:t>
      </w:r>
      <w:proofErr w:type="gramEnd"/>
      <w:r w:rsidRPr="001C266F">
        <w:rPr>
          <w:rFonts w:eastAsiaTheme="minorHAnsi"/>
          <w:sz w:val="32"/>
          <w:szCs w:val="32"/>
          <w:lang w:eastAsia="en-US"/>
        </w:rPr>
        <w:t xml:space="preserve">, стань солдатом!».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рамках патриотической акции «Россия-Беларусь, единая история, единое будущее» планируется приезд делегации из Республики Беларусь, а также поездка активной молодежи МО Сертолово в Беларусь. </w:t>
      </w:r>
    </w:p>
    <w:p w:rsidR="001C266F" w:rsidRPr="001C266F" w:rsidRDefault="001C266F" w:rsidP="001C266F">
      <w:pPr>
        <w:ind w:firstLine="709"/>
        <w:jc w:val="both"/>
        <w:rPr>
          <w:rFonts w:eastAsiaTheme="minorHAnsi"/>
          <w:sz w:val="32"/>
          <w:szCs w:val="32"/>
          <w:lang w:eastAsia="en-US"/>
        </w:rPr>
      </w:pPr>
      <w:r w:rsidRPr="001C266F">
        <w:rPr>
          <w:rFonts w:eastAsiaTheme="minorHAnsi"/>
          <w:sz w:val="32"/>
          <w:szCs w:val="32"/>
          <w:lang w:eastAsia="en-US"/>
        </w:rPr>
        <w:t xml:space="preserve">В честь юбилея Победы в мае планируется организовать на полигоне в пос. Песочном военно-спортивный забег с препятствиями, который получил название «Забег победителей». Это будет яркое и захватывающее событие, в котором смогут принять </w:t>
      </w:r>
      <w:proofErr w:type="gramStart"/>
      <w:r w:rsidRPr="001C266F">
        <w:rPr>
          <w:rFonts w:eastAsiaTheme="minorHAnsi"/>
          <w:sz w:val="32"/>
          <w:szCs w:val="32"/>
          <w:lang w:eastAsia="en-US"/>
        </w:rPr>
        <w:t>участие</w:t>
      </w:r>
      <w:proofErr w:type="gramEnd"/>
      <w:r w:rsidRPr="001C266F">
        <w:rPr>
          <w:rFonts w:eastAsiaTheme="minorHAnsi"/>
          <w:sz w:val="32"/>
          <w:szCs w:val="32"/>
          <w:lang w:eastAsia="en-US"/>
        </w:rPr>
        <w:t xml:space="preserve"> как школьники, так и взрослые. Забег станет не только спортивным состязанием, но и данью уважения тем, кто боролся за нашу свободу и независимость.</w:t>
      </w:r>
    </w:p>
    <w:p w:rsidR="001C266F" w:rsidRPr="001C266F" w:rsidRDefault="001C266F" w:rsidP="001C266F">
      <w:pPr>
        <w:ind w:firstLine="851"/>
        <w:jc w:val="both"/>
        <w:rPr>
          <w:rFonts w:eastAsiaTheme="minorHAnsi"/>
          <w:sz w:val="16"/>
          <w:szCs w:val="16"/>
          <w:lang w:eastAsia="en-US"/>
        </w:rPr>
      </w:pPr>
    </w:p>
    <w:p w:rsidR="001C266F" w:rsidRPr="001C266F" w:rsidRDefault="001C266F" w:rsidP="001C266F">
      <w:pPr>
        <w:jc w:val="center"/>
        <w:rPr>
          <w:b/>
          <w:sz w:val="32"/>
          <w:szCs w:val="32"/>
        </w:rPr>
      </w:pPr>
      <w:r w:rsidRPr="001C266F">
        <w:rPr>
          <w:b/>
          <w:sz w:val="32"/>
          <w:szCs w:val="32"/>
        </w:rPr>
        <w:t>Уважаемые участники собрания!</w:t>
      </w:r>
    </w:p>
    <w:p w:rsidR="001C266F" w:rsidRPr="001C266F" w:rsidRDefault="001C266F" w:rsidP="001C266F">
      <w:pPr>
        <w:ind w:firstLine="851"/>
        <w:jc w:val="both"/>
        <w:rPr>
          <w:rFonts w:eastAsiaTheme="minorHAnsi"/>
          <w:sz w:val="16"/>
          <w:szCs w:val="16"/>
          <w:lang w:eastAsia="en-US"/>
        </w:rPr>
      </w:pPr>
    </w:p>
    <w:p w:rsidR="001C266F" w:rsidRPr="001C266F" w:rsidRDefault="001C266F" w:rsidP="001C266F">
      <w:pPr>
        <w:ind w:firstLine="851"/>
        <w:jc w:val="both"/>
        <w:rPr>
          <w:rFonts w:eastAsiaTheme="minorHAnsi"/>
          <w:sz w:val="32"/>
          <w:szCs w:val="32"/>
          <w:lang w:eastAsia="en-US"/>
        </w:rPr>
      </w:pPr>
      <w:r w:rsidRPr="001C266F">
        <w:rPr>
          <w:rFonts w:eastAsiaTheme="minorHAnsi"/>
          <w:sz w:val="32"/>
          <w:szCs w:val="32"/>
          <w:lang w:eastAsia="en-US"/>
        </w:rPr>
        <w:t>Подводя итоги 2024 года, можно с уверенностью сказать, что нашему муниципальному образованию удалось добиться значительных результатов в социально-экономическом развитии. Реализованы важные и интересные проекты и мероприятия, направленные на улучшение городской среды и повышение качества жизни населения.</w:t>
      </w:r>
    </w:p>
    <w:p w:rsidR="001C266F" w:rsidRPr="001C266F" w:rsidRDefault="001C266F" w:rsidP="001C266F">
      <w:pPr>
        <w:ind w:firstLine="851"/>
        <w:jc w:val="both"/>
        <w:rPr>
          <w:rFonts w:eastAsiaTheme="minorHAnsi"/>
          <w:sz w:val="32"/>
          <w:szCs w:val="32"/>
          <w:lang w:eastAsia="en-US"/>
        </w:rPr>
      </w:pPr>
      <w:r w:rsidRPr="001C266F">
        <w:rPr>
          <w:rFonts w:eastAsiaTheme="minorHAnsi"/>
          <w:sz w:val="32"/>
          <w:szCs w:val="32"/>
          <w:lang w:eastAsia="en-US"/>
        </w:rPr>
        <w:t>Впереди нас ждут новые цели и задачи. В 2025 году предстоит продолжить работу по развитию городской инфраструктуры, созданию комфортных условий для жителей, привлечению инвестиций и укреплению экономического потенциала. Важно                не снижать темпы, эффективно использовать ресурсы и работать на перспективу.</w:t>
      </w:r>
    </w:p>
    <w:p w:rsidR="001C266F" w:rsidRPr="001C266F" w:rsidRDefault="001C266F" w:rsidP="001C266F">
      <w:pPr>
        <w:ind w:firstLine="851"/>
        <w:jc w:val="both"/>
        <w:rPr>
          <w:rFonts w:asciiTheme="minorHAnsi" w:eastAsiaTheme="minorHAnsi" w:hAnsiTheme="minorHAnsi" w:cstheme="minorBidi"/>
          <w:sz w:val="32"/>
          <w:szCs w:val="32"/>
          <w:lang w:eastAsia="en-US"/>
        </w:rPr>
      </w:pPr>
      <w:r w:rsidRPr="001C266F">
        <w:rPr>
          <w:rFonts w:eastAsiaTheme="minorHAnsi"/>
          <w:sz w:val="32"/>
          <w:szCs w:val="32"/>
          <w:lang w:eastAsia="en-US"/>
        </w:rPr>
        <w:t>Только совместными усилиями власти, бизнеса и активных граждан возможно дальнейшее развитие муниципального образования как экономически перспективного, безопасного, современного и комфортного для жизни.</w:t>
      </w:r>
      <w:r w:rsidRPr="001C266F">
        <w:rPr>
          <w:rFonts w:asciiTheme="minorHAnsi" w:eastAsiaTheme="minorHAnsi" w:hAnsiTheme="minorHAnsi" w:cstheme="minorBidi"/>
          <w:sz w:val="32"/>
          <w:szCs w:val="32"/>
          <w:lang w:eastAsia="en-US"/>
        </w:rPr>
        <w:t xml:space="preserve"> </w:t>
      </w:r>
    </w:p>
    <w:p w:rsidR="001C266F" w:rsidRPr="001C266F" w:rsidRDefault="001C266F" w:rsidP="001C266F">
      <w:pPr>
        <w:ind w:firstLine="851"/>
        <w:jc w:val="both"/>
        <w:rPr>
          <w:rFonts w:eastAsiaTheme="minorHAnsi"/>
          <w:sz w:val="32"/>
          <w:szCs w:val="32"/>
          <w:lang w:eastAsia="en-US"/>
        </w:rPr>
      </w:pPr>
      <w:r w:rsidRPr="001C266F">
        <w:rPr>
          <w:rFonts w:eastAsiaTheme="minorHAnsi"/>
          <w:sz w:val="32"/>
          <w:szCs w:val="32"/>
          <w:lang w:eastAsia="en-US"/>
        </w:rPr>
        <w:t xml:space="preserve">Благодарю всех, кто вносит вклад в развитие муниципального образования - жителей, предпринимателей, предприятия и учреждения, представителей власти, общественные организации. </w:t>
      </w:r>
      <w:proofErr w:type="gramStart"/>
      <w:r w:rsidRPr="001C266F">
        <w:rPr>
          <w:rFonts w:eastAsiaTheme="minorHAnsi"/>
          <w:sz w:val="32"/>
          <w:szCs w:val="32"/>
          <w:lang w:eastAsia="en-US"/>
        </w:rPr>
        <w:t>Убежден</w:t>
      </w:r>
      <w:proofErr w:type="gramEnd"/>
      <w:r w:rsidRPr="001C266F">
        <w:rPr>
          <w:rFonts w:eastAsiaTheme="minorHAnsi"/>
          <w:sz w:val="32"/>
          <w:szCs w:val="32"/>
          <w:lang w:eastAsia="en-US"/>
        </w:rPr>
        <w:t>, что вместе мы добьемся новых значимых результатов!</w:t>
      </w:r>
    </w:p>
    <w:p w:rsidR="001C266F" w:rsidRPr="001C266F" w:rsidRDefault="001C266F" w:rsidP="001C266F">
      <w:pPr>
        <w:jc w:val="center"/>
        <w:rPr>
          <w:b/>
          <w:sz w:val="16"/>
          <w:szCs w:val="16"/>
        </w:rPr>
      </w:pPr>
    </w:p>
    <w:p w:rsidR="001C266F" w:rsidRDefault="001C266F" w:rsidP="001C266F">
      <w:pPr>
        <w:jc w:val="center"/>
        <w:rPr>
          <w:b/>
          <w:sz w:val="28"/>
          <w:szCs w:val="28"/>
        </w:rPr>
      </w:pPr>
      <w:r w:rsidRPr="001C266F">
        <w:rPr>
          <w:b/>
          <w:sz w:val="32"/>
          <w:szCs w:val="32"/>
        </w:rPr>
        <w:t>Доклад окончен. Благодарю за внимание!</w:t>
      </w:r>
    </w:p>
    <w:sectPr w:rsidR="001C266F" w:rsidSect="00A96E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EF" w:rsidRDefault="00192DEF" w:rsidP="0080737D">
      <w:r>
        <w:separator/>
      </w:r>
    </w:p>
  </w:endnote>
  <w:endnote w:type="continuationSeparator" w:id="0">
    <w:p w:rsidR="00192DEF" w:rsidRDefault="00192DEF" w:rsidP="008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AMT">
    <w:altName w:val="Times New Roman"/>
    <w:charset w:val="00"/>
    <w:family w:val="auto"/>
    <w:pitch w:val="variable"/>
  </w:font>
  <w:font w:name="PragmaticaC">
    <w:altName w:val="PragmaticaC"/>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EF" w:rsidRDefault="00192DEF" w:rsidP="0080737D">
      <w:r>
        <w:separator/>
      </w:r>
    </w:p>
  </w:footnote>
  <w:footnote w:type="continuationSeparator" w:id="0">
    <w:p w:rsidR="00192DEF" w:rsidRDefault="00192DEF" w:rsidP="0080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737D" w:rsidRDefault="008073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1089">
      <w:rPr>
        <w:rStyle w:val="a9"/>
        <w:noProof/>
      </w:rPr>
      <w:t>4</w:t>
    </w:r>
    <w:r>
      <w:rPr>
        <w:rStyle w:val="a9"/>
      </w:rPr>
      <w:fldChar w:fldCharType="end"/>
    </w:r>
  </w:p>
  <w:p w:rsidR="0080737D" w:rsidRDefault="0080737D">
    <w:pPr>
      <w:pStyle w:val="a5"/>
      <w:jc w:val="center"/>
    </w:pPr>
  </w:p>
  <w:p w:rsidR="0080737D" w:rsidRDefault="008073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92F7A4"/>
    <w:lvl w:ilvl="0">
      <w:numFmt w:val="bullet"/>
      <w:lvlText w:val="*"/>
      <w:lvlJc w:val="left"/>
    </w:lvl>
  </w:abstractNum>
  <w:abstractNum w:abstractNumId="1">
    <w:nsid w:val="0DD14FC3"/>
    <w:multiLevelType w:val="hybridMultilevel"/>
    <w:tmpl w:val="849CDE9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83373"/>
    <w:multiLevelType w:val="hybridMultilevel"/>
    <w:tmpl w:val="217E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F2060"/>
    <w:multiLevelType w:val="multilevel"/>
    <w:tmpl w:val="626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F36AB"/>
    <w:multiLevelType w:val="hybridMultilevel"/>
    <w:tmpl w:val="5D482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8A0E02"/>
    <w:multiLevelType w:val="multilevel"/>
    <w:tmpl w:val="36A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F14A5C"/>
    <w:multiLevelType w:val="hybridMultilevel"/>
    <w:tmpl w:val="E6CEE9B2"/>
    <w:lvl w:ilvl="0" w:tplc="B25E6B6C">
      <w:start w:val="1"/>
      <w:numFmt w:val="bullet"/>
      <w:lvlText w:val=""/>
      <w:lvlJc w:val="left"/>
      <w:pPr>
        <w:tabs>
          <w:tab w:val="num" w:pos="1575"/>
        </w:tabs>
        <w:ind w:left="157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C7FE9"/>
    <w:multiLevelType w:val="hybridMultilevel"/>
    <w:tmpl w:val="A95A4B9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3BD76D6"/>
    <w:multiLevelType w:val="hybridMultilevel"/>
    <w:tmpl w:val="A942B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BA0AE1"/>
    <w:multiLevelType w:val="hybridMultilevel"/>
    <w:tmpl w:val="FA60F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EF7A85"/>
    <w:multiLevelType w:val="multilevel"/>
    <w:tmpl w:val="401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7C71"/>
    <w:multiLevelType w:val="hybridMultilevel"/>
    <w:tmpl w:val="87A68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76509F"/>
    <w:multiLevelType w:val="hybridMultilevel"/>
    <w:tmpl w:val="3A043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7B7FA0"/>
    <w:multiLevelType w:val="hybridMultilevel"/>
    <w:tmpl w:val="DB34E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F38581F"/>
    <w:multiLevelType w:val="multilevel"/>
    <w:tmpl w:val="B936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415604D"/>
    <w:multiLevelType w:val="hybridMultilevel"/>
    <w:tmpl w:val="76065DB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
    <w:nsid w:val="55625EDC"/>
    <w:multiLevelType w:val="hybridMultilevel"/>
    <w:tmpl w:val="1D56D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64A1F3C"/>
    <w:multiLevelType w:val="multilevel"/>
    <w:tmpl w:val="F63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F6A3C"/>
    <w:multiLevelType w:val="multilevel"/>
    <w:tmpl w:val="9C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90FC2"/>
    <w:multiLevelType w:val="hybridMultilevel"/>
    <w:tmpl w:val="71D0D4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C7C5639"/>
    <w:multiLevelType w:val="hybridMultilevel"/>
    <w:tmpl w:val="D6A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456CA"/>
    <w:multiLevelType w:val="hybridMultilevel"/>
    <w:tmpl w:val="93B61C5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62DD0790"/>
    <w:multiLevelType w:val="multilevel"/>
    <w:tmpl w:val="9D3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D6257"/>
    <w:multiLevelType w:val="multilevel"/>
    <w:tmpl w:val="CE6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56396"/>
    <w:multiLevelType w:val="hybridMultilevel"/>
    <w:tmpl w:val="6ED8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699721CA"/>
    <w:multiLevelType w:val="hybridMultilevel"/>
    <w:tmpl w:val="EB84E2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D1F7DD6"/>
    <w:multiLevelType w:val="hybridMultilevel"/>
    <w:tmpl w:val="99E0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E464F1D"/>
    <w:multiLevelType w:val="multilevel"/>
    <w:tmpl w:val="33C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41A90"/>
    <w:multiLevelType w:val="hybridMultilevel"/>
    <w:tmpl w:val="90E8ADE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2">
    <w:nsid w:val="6EF3236C"/>
    <w:multiLevelType w:val="hybridMultilevel"/>
    <w:tmpl w:val="430ED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9A324E"/>
    <w:multiLevelType w:val="hybridMultilevel"/>
    <w:tmpl w:val="2A58D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358589C"/>
    <w:multiLevelType w:val="hybridMultilevel"/>
    <w:tmpl w:val="3AE85164"/>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6">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97E08"/>
    <w:multiLevelType w:val="multilevel"/>
    <w:tmpl w:val="950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87DC8"/>
    <w:multiLevelType w:val="hybridMultilevel"/>
    <w:tmpl w:val="67DCD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78152D"/>
    <w:multiLevelType w:val="hybridMultilevel"/>
    <w:tmpl w:val="428E9F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7"/>
  </w:num>
  <w:num w:numId="3">
    <w:abstractNumId w:val="34"/>
  </w:num>
  <w:num w:numId="4">
    <w:abstractNumId w:val="4"/>
  </w:num>
  <w:num w:numId="5">
    <w:abstractNumId w:val="30"/>
  </w:num>
  <w:num w:numId="6">
    <w:abstractNumId w:val="2"/>
  </w:num>
  <w:num w:numId="7">
    <w:abstractNumId w:val="18"/>
  </w:num>
  <w:num w:numId="8">
    <w:abstractNumId w:val="13"/>
  </w:num>
  <w:num w:numId="9">
    <w:abstractNumId w:val="37"/>
  </w:num>
  <w:num w:numId="10">
    <w:abstractNumId w:val="8"/>
  </w:num>
  <w:num w:numId="11">
    <w:abstractNumId w:val="7"/>
  </w:num>
  <w:num w:numId="12">
    <w:abstractNumId w:val="20"/>
  </w:num>
  <w:num w:numId="13">
    <w:abstractNumId w:val="19"/>
  </w:num>
  <w:num w:numId="14">
    <w:abstractNumId w:val="25"/>
  </w:num>
  <w:num w:numId="15">
    <w:abstractNumId w:val="16"/>
  </w:num>
  <w:num w:numId="16">
    <w:abstractNumId w:val="12"/>
  </w:num>
  <w:num w:numId="17">
    <w:abstractNumId w:val="14"/>
  </w:num>
  <w:num w:numId="18">
    <w:abstractNumId w:val="23"/>
  </w:num>
  <w:num w:numId="19">
    <w:abstractNumId w:val="39"/>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2"/>
  </w:num>
  <w:num w:numId="22">
    <w:abstractNumId w:val="6"/>
  </w:num>
  <w:num w:numId="23">
    <w:abstractNumId w:val="11"/>
  </w:num>
  <w:num w:numId="24">
    <w:abstractNumId w:val="15"/>
  </w:num>
  <w:num w:numId="25">
    <w:abstractNumId w:val="28"/>
  </w:num>
  <w:num w:numId="26">
    <w:abstractNumId w:val="21"/>
  </w:num>
  <w:num w:numId="27">
    <w:abstractNumId w:val="17"/>
  </w:num>
  <w:num w:numId="28">
    <w:abstractNumId w:val="10"/>
  </w:num>
  <w:num w:numId="29">
    <w:abstractNumId w:val="31"/>
  </w:num>
  <w:num w:numId="30">
    <w:abstractNumId w:val="35"/>
  </w:num>
  <w:num w:numId="31">
    <w:abstractNumId w:val="38"/>
  </w:num>
  <w:num w:numId="32">
    <w:abstractNumId w:val="5"/>
  </w:num>
  <w:num w:numId="33">
    <w:abstractNumId w:val="33"/>
  </w:num>
  <w:num w:numId="34">
    <w:abstractNumId w:val="29"/>
  </w:num>
  <w:num w:numId="35">
    <w:abstractNumId w:val="9"/>
  </w:num>
  <w:num w:numId="36">
    <w:abstractNumId w:val="22"/>
  </w:num>
  <w:num w:numId="37">
    <w:abstractNumId w:val="3"/>
  </w:num>
  <w:num w:numId="38">
    <w:abstractNumId w:val="24"/>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02710"/>
    <w:rsid w:val="00057C5E"/>
    <w:rsid w:val="00062442"/>
    <w:rsid w:val="000651C1"/>
    <w:rsid w:val="00070BAB"/>
    <w:rsid w:val="00071483"/>
    <w:rsid w:val="00074AB2"/>
    <w:rsid w:val="00082FE4"/>
    <w:rsid w:val="00085D9E"/>
    <w:rsid w:val="00095A44"/>
    <w:rsid w:val="000A14B6"/>
    <w:rsid w:val="000D596F"/>
    <w:rsid w:val="000E4F4D"/>
    <w:rsid w:val="00116887"/>
    <w:rsid w:val="00125037"/>
    <w:rsid w:val="00145FD1"/>
    <w:rsid w:val="0014659D"/>
    <w:rsid w:val="00170918"/>
    <w:rsid w:val="001748F3"/>
    <w:rsid w:val="00175CDF"/>
    <w:rsid w:val="00176046"/>
    <w:rsid w:val="00192DEF"/>
    <w:rsid w:val="001C266F"/>
    <w:rsid w:val="001E7686"/>
    <w:rsid w:val="001F6318"/>
    <w:rsid w:val="00214E40"/>
    <w:rsid w:val="0021547A"/>
    <w:rsid w:val="00226FBA"/>
    <w:rsid w:val="00233F99"/>
    <w:rsid w:val="0029662E"/>
    <w:rsid w:val="002B2486"/>
    <w:rsid w:val="00301B67"/>
    <w:rsid w:val="00330701"/>
    <w:rsid w:val="00340388"/>
    <w:rsid w:val="00364125"/>
    <w:rsid w:val="00393C18"/>
    <w:rsid w:val="003A6ECA"/>
    <w:rsid w:val="004140E0"/>
    <w:rsid w:val="00423207"/>
    <w:rsid w:val="00432350"/>
    <w:rsid w:val="004428D6"/>
    <w:rsid w:val="00487861"/>
    <w:rsid w:val="00492E92"/>
    <w:rsid w:val="004A6A1F"/>
    <w:rsid w:val="004B399A"/>
    <w:rsid w:val="004B3DC1"/>
    <w:rsid w:val="004C09F5"/>
    <w:rsid w:val="00502179"/>
    <w:rsid w:val="00510F6D"/>
    <w:rsid w:val="00516362"/>
    <w:rsid w:val="005401F0"/>
    <w:rsid w:val="005B4FC6"/>
    <w:rsid w:val="005D5905"/>
    <w:rsid w:val="006041EB"/>
    <w:rsid w:val="00630780"/>
    <w:rsid w:val="00670362"/>
    <w:rsid w:val="00692CBD"/>
    <w:rsid w:val="00692D11"/>
    <w:rsid w:val="00757070"/>
    <w:rsid w:val="00772147"/>
    <w:rsid w:val="007D7E2D"/>
    <w:rsid w:val="007F69F8"/>
    <w:rsid w:val="0080737D"/>
    <w:rsid w:val="00836C82"/>
    <w:rsid w:val="00840B4C"/>
    <w:rsid w:val="00844385"/>
    <w:rsid w:val="00852580"/>
    <w:rsid w:val="00896CD5"/>
    <w:rsid w:val="008A31CA"/>
    <w:rsid w:val="008B1AA3"/>
    <w:rsid w:val="008D1D86"/>
    <w:rsid w:val="008D70AC"/>
    <w:rsid w:val="008E3690"/>
    <w:rsid w:val="009011F0"/>
    <w:rsid w:val="00942646"/>
    <w:rsid w:val="0094795C"/>
    <w:rsid w:val="00966E3B"/>
    <w:rsid w:val="009A0A14"/>
    <w:rsid w:val="009C3D27"/>
    <w:rsid w:val="009F3B24"/>
    <w:rsid w:val="00A162B1"/>
    <w:rsid w:val="00A1672E"/>
    <w:rsid w:val="00A44010"/>
    <w:rsid w:val="00A62F2D"/>
    <w:rsid w:val="00A7620E"/>
    <w:rsid w:val="00A77521"/>
    <w:rsid w:val="00A8453B"/>
    <w:rsid w:val="00A8754E"/>
    <w:rsid w:val="00A906F6"/>
    <w:rsid w:val="00A915B6"/>
    <w:rsid w:val="00A96E29"/>
    <w:rsid w:val="00AC42CF"/>
    <w:rsid w:val="00B00AF3"/>
    <w:rsid w:val="00B06327"/>
    <w:rsid w:val="00B349DC"/>
    <w:rsid w:val="00B41089"/>
    <w:rsid w:val="00B8047F"/>
    <w:rsid w:val="00B912E2"/>
    <w:rsid w:val="00BB4C49"/>
    <w:rsid w:val="00BF02BE"/>
    <w:rsid w:val="00C03D11"/>
    <w:rsid w:val="00C10067"/>
    <w:rsid w:val="00C80BDC"/>
    <w:rsid w:val="00D233F5"/>
    <w:rsid w:val="00D3761A"/>
    <w:rsid w:val="00D73EA6"/>
    <w:rsid w:val="00D76921"/>
    <w:rsid w:val="00DC51BF"/>
    <w:rsid w:val="00DC527D"/>
    <w:rsid w:val="00DF676E"/>
    <w:rsid w:val="00E25DA6"/>
    <w:rsid w:val="00E44CB9"/>
    <w:rsid w:val="00E51250"/>
    <w:rsid w:val="00EB6221"/>
    <w:rsid w:val="00EC0D58"/>
    <w:rsid w:val="00EE17E4"/>
    <w:rsid w:val="00EF40C5"/>
    <w:rsid w:val="00F31A0A"/>
    <w:rsid w:val="00F330CB"/>
    <w:rsid w:val="00F646AC"/>
    <w:rsid w:val="00F657D2"/>
    <w:rsid w:val="00F87806"/>
    <w:rsid w:val="00FB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1</TotalTime>
  <Pages>16</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совет депутатов</cp:lastModifiedBy>
  <cp:revision>3</cp:revision>
  <cp:lastPrinted>2024-03-20T07:07:00Z</cp:lastPrinted>
  <dcterms:created xsi:type="dcterms:W3CDTF">2025-03-14T08:21:00Z</dcterms:created>
  <dcterms:modified xsi:type="dcterms:W3CDTF">2025-03-25T14:47:00Z</dcterms:modified>
</cp:coreProperties>
</file>